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3F2AE" w14:textId="53991672" w:rsidR="0092757D" w:rsidRDefault="0092757D" w:rsidP="0092757D">
      <w:pPr>
        <w:jc w:val="center"/>
        <w:rPr>
          <w:rFonts w:ascii="Barlow" w:eastAsiaTheme="majorEastAsia" w:hAnsi="Barlow" w:cstheme="majorBidi"/>
          <w:b/>
          <w:bCs/>
          <w:color w:val="2F469C"/>
          <w:kern w:val="36"/>
          <w:sz w:val="28"/>
          <w:szCs w:val="28"/>
        </w:rPr>
      </w:pPr>
      <w:r w:rsidRPr="6559FD5C">
        <w:rPr>
          <w:rFonts w:ascii="Barlow" w:eastAsiaTheme="majorEastAsia" w:hAnsi="Barlow" w:cstheme="majorBidi"/>
          <w:b/>
          <w:bCs/>
          <w:color w:val="2F469C"/>
          <w:kern w:val="36"/>
          <w:sz w:val="28"/>
          <w:szCs w:val="28"/>
        </w:rPr>
        <w:t xml:space="preserve">Kiwis </w:t>
      </w:r>
      <w:r w:rsidR="716221CD" w:rsidRPr="6559FD5C">
        <w:rPr>
          <w:rFonts w:ascii="Barlow" w:eastAsiaTheme="majorEastAsia" w:hAnsi="Barlow" w:cstheme="majorBidi"/>
          <w:b/>
          <w:bCs/>
          <w:color w:val="2F469C"/>
          <w:kern w:val="36"/>
          <w:sz w:val="28"/>
          <w:szCs w:val="28"/>
        </w:rPr>
        <w:t>a</w:t>
      </w:r>
      <w:r w:rsidRPr="6559FD5C">
        <w:rPr>
          <w:rFonts w:ascii="Barlow" w:eastAsiaTheme="majorEastAsia" w:hAnsi="Barlow" w:cstheme="majorBidi"/>
          <w:b/>
          <w:bCs/>
          <w:color w:val="2F469C"/>
          <w:kern w:val="36"/>
          <w:sz w:val="28"/>
          <w:szCs w:val="28"/>
        </w:rPr>
        <w:t xml:space="preserve">mong </w:t>
      </w:r>
      <w:r w:rsidR="689A30F2" w:rsidRPr="492F2D1E">
        <w:rPr>
          <w:rFonts w:ascii="Barlow" w:eastAsiaTheme="majorEastAsia" w:hAnsi="Barlow" w:cstheme="majorBidi"/>
          <w:b/>
          <w:bCs/>
          <w:color w:val="2F469C"/>
          <w:kern w:val="36"/>
          <w:sz w:val="28"/>
          <w:szCs w:val="28"/>
        </w:rPr>
        <w:t>w</w:t>
      </w:r>
      <w:r w:rsidRPr="492F2D1E">
        <w:rPr>
          <w:rFonts w:ascii="Barlow" w:eastAsiaTheme="majorEastAsia" w:hAnsi="Barlow" w:cstheme="majorBidi"/>
          <w:b/>
          <w:bCs/>
          <w:color w:val="2F469C"/>
          <w:kern w:val="36"/>
          <w:sz w:val="28"/>
          <w:szCs w:val="28"/>
        </w:rPr>
        <w:t xml:space="preserve">orld’s </w:t>
      </w:r>
      <w:r w:rsidR="63CC83AE" w:rsidRPr="492F2D1E">
        <w:rPr>
          <w:rFonts w:ascii="Barlow" w:eastAsiaTheme="majorEastAsia" w:hAnsi="Barlow" w:cstheme="majorBidi"/>
          <w:b/>
          <w:bCs/>
          <w:color w:val="2F469C"/>
          <w:kern w:val="36"/>
          <w:sz w:val="28"/>
          <w:szCs w:val="28"/>
        </w:rPr>
        <w:t>m</w:t>
      </w:r>
      <w:r w:rsidRPr="492F2D1E">
        <w:rPr>
          <w:rFonts w:ascii="Barlow" w:eastAsiaTheme="majorEastAsia" w:hAnsi="Barlow" w:cstheme="majorBidi"/>
          <w:b/>
          <w:bCs/>
          <w:color w:val="2F469C"/>
          <w:kern w:val="36"/>
          <w:sz w:val="28"/>
          <w:szCs w:val="28"/>
        </w:rPr>
        <w:t>ost</w:t>
      </w:r>
      <w:r w:rsidRPr="6559FD5C">
        <w:rPr>
          <w:rFonts w:ascii="Barlow" w:eastAsiaTheme="majorEastAsia" w:hAnsi="Barlow" w:cstheme="majorBidi"/>
          <w:b/>
          <w:bCs/>
          <w:color w:val="2F469C"/>
          <w:kern w:val="36"/>
          <w:sz w:val="28"/>
          <w:szCs w:val="28"/>
        </w:rPr>
        <w:t xml:space="preserve"> </w:t>
      </w:r>
      <w:r w:rsidR="4534AF05" w:rsidRPr="248EF2B9">
        <w:rPr>
          <w:rFonts w:ascii="Barlow" w:eastAsiaTheme="majorEastAsia" w:hAnsi="Barlow" w:cstheme="majorBidi"/>
          <w:b/>
          <w:bCs/>
          <w:color w:val="2F469C"/>
          <w:kern w:val="36"/>
          <w:sz w:val="28"/>
          <w:szCs w:val="28"/>
        </w:rPr>
        <w:t>n</w:t>
      </w:r>
      <w:r w:rsidRPr="248EF2B9">
        <w:rPr>
          <w:rFonts w:ascii="Barlow" w:eastAsiaTheme="majorEastAsia" w:hAnsi="Barlow" w:cstheme="majorBidi"/>
          <w:b/>
          <w:bCs/>
          <w:color w:val="2F469C"/>
          <w:kern w:val="36"/>
          <w:sz w:val="28"/>
          <w:szCs w:val="28"/>
        </w:rPr>
        <w:t>ervous</w:t>
      </w:r>
      <w:r w:rsidRPr="6559FD5C">
        <w:rPr>
          <w:rFonts w:ascii="Barlow" w:eastAsiaTheme="majorEastAsia" w:hAnsi="Barlow" w:cstheme="majorBidi"/>
          <w:b/>
          <w:bCs/>
          <w:color w:val="2F469C"/>
          <w:kern w:val="36"/>
          <w:sz w:val="28"/>
          <w:szCs w:val="28"/>
        </w:rPr>
        <w:t xml:space="preserve"> </w:t>
      </w:r>
      <w:r w:rsidR="7053EE33" w:rsidRPr="45EFD654">
        <w:rPr>
          <w:rFonts w:ascii="Barlow" w:eastAsiaTheme="majorEastAsia" w:hAnsi="Barlow" w:cstheme="majorBidi"/>
          <w:b/>
          <w:bCs/>
          <w:color w:val="2F469C"/>
          <w:kern w:val="36"/>
          <w:sz w:val="28"/>
          <w:szCs w:val="28"/>
        </w:rPr>
        <w:t>a</w:t>
      </w:r>
      <w:r w:rsidRPr="45EFD654">
        <w:rPr>
          <w:rFonts w:ascii="Barlow" w:eastAsiaTheme="majorEastAsia" w:hAnsi="Barlow" w:cstheme="majorBidi"/>
          <w:b/>
          <w:bCs/>
          <w:color w:val="2F469C"/>
          <w:kern w:val="36"/>
          <w:sz w:val="28"/>
          <w:szCs w:val="28"/>
        </w:rPr>
        <w:t>bout</w:t>
      </w:r>
      <w:r w:rsidRPr="6559FD5C">
        <w:rPr>
          <w:rFonts w:ascii="Barlow" w:eastAsiaTheme="majorEastAsia" w:hAnsi="Barlow" w:cstheme="majorBidi"/>
          <w:b/>
          <w:bCs/>
          <w:color w:val="2F469C"/>
          <w:kern w:val="36"/>
          <w:sz w:val="28"/>
          <w:szCs w:val="28"/>
        </w:rPr>
        <w:t xml:space="preserve"> AI, </w:t>
      </w:r>
      <w:r w:rsidR="48C241F5" w:rsidRPr="4C942125">
        <w:rPr>
          <w:rFonts w:ascii="Barlow" w:eastAsiaTheme="majorEastAsia" w:hAnsi="Barlow" w:cstheme="majorBidi"/>
          <w:b/>
          <w:bCs/>
          <w:color w:val="2F469C"/>
          <w:kern w:val="36"/>
          <w:sz w:val="28"/>
          <w:szCs w:val="28"/>
        </w:rPr>
        <w:t>d</w:t>
      </w:r>
      <w:r w:rsidRPr="4C942125">
        <w:rPr>
          <w:rFonts w:ascii="Barlow" w:eastAsiaTheme="majorEastAsia" w:hAnsi="Barlow" w:cstheme="majorBidi"/>
          <w:b/>
          <w:bCs/>
          <w:color w:val="2F469C"/>
          <w:kern w:val="36"/>
          <w:sz w:val="28"/>
          <w:szCs w:val="28"/>
        </w:rPr>
        <w:t>espite</w:t>
      </w:r>
      <w:r w:rsidRPr="6559FD5C">
        <w:rPr>
          <w:rFonts w:ascii="Barlow" w:eastAsiaTheme="majorEastAsia" w:hAnsi="Barlow" w:cstheme="majorBidi"/>
          <w:b/>
          <w:bCs/>
          <w:color w:val="2F469C"/>
          <w:kern w:val="36"/>
          <w:sz w:val="28"/>
          <w:szCs w:val="28"/>
        </w:rPr>
        <w:t xml:space="preserve"> </w:t>
      </w:r>
      <w:r w:rsidR="47A18A64" w:rsidRPr="528ABD6D">
        <w:rPr>
          <w:rFonts w:ascii="Barlow" w:eastAsiaTheme="majorEastAsia" w:hAnsi="Barlow" w:cstheme="majorBidi"/>
          <w:b/>
          <w:bCs/>
          <w:color w:val="2F469C"/>
          <w:kern w:val="36"/>
          <w:sz w:val="28"/>
          <w:szCs w:val="28"/>
        </w:rPr>
        <w:t>p</w:t>
      </w:r>
      <w:r w:rsidRPr="528ABD6D">
        <w:rPr>
          <w:rFonts w:ascii="Barlow" w:eastAsiaTheme="majorEastAsia" w:hAnsi="Barlow" w:cstheme="majorBidi"/>
          <w:b/>
          <w:bCs/>
          <w:color w:val="2F469C"/>
          <w:kern w:val="36"/>
          <w:sz w:val="28"/>
          <w:szCs w:val="28"/>
        </w:rPr>
        <w:t xml:space="preserve">ersonal </w:t>
      </w:r>
      <w:r w:rsidR="5EEA7DC9" w:rsidRPr="528ABD6D">
        <w:rPr>
          <w:rFonts w:ascii="Barlow" w:eastAsiaTheme="majorEastAsia" w:hAnsi="Barlow" w:cstheme="majorBidi"/>
          <w:b/>
          <w:bCs/>
          <w:color w:val="2F469C"/>
          <w:kern w:val="36"/>
          <w:sz w:val="28"/>
          <w:szCs w:val="28"/>
        </w:rPr>
        <w:t>p</w:t>
      </w:r>
      <w:r w:rsidRPr="528ABD6D">
        <w:rPr>
          <w:rFonts w:ascii="Barlow" w:eastAsiaTheme="majorEastAsia" w:hAnsi="Barlow" w:cstheme="majorBidi"/>
          <w:b/>
          <w:bCs/>
          <w:color w:val="2F469C"/>
          <w:kern w:val="36"/>
          <w:sz w:val="28"/>
          <w:szCs w:val="28"/>
        </w:rPr>
        <w:t>roductivity</w:t>
      </w:r>
      <w:r w:rsidRPr="6559FD5C">
        <w:rPr>
          <w:rFonts w:ascii="Barlow" w:eastAsiaTheme="majorEastAsia" w:hAnsi="Barlow" w:cstheme="majorBidi"/>
          <w:b/>
          <w:bCs/>
          <w:color w:val="2F469C"/>
          <w:kern w:val="36"/>
          <w:sz w:val="28"/>
          <w:szCs w:val="28"/>
        </w:rPr>
        <w:t xml:space="preserve"> </w:t>
      </w:r>
      <w:r w:rsidR="5A226277" w:rsidRPr="69BAB72A">
        <w:rPr>
          <w:rFonts w:ascii="Barlow" w:eastAsiaTheme="majorEastAsia" w:hAnsi="Barlow" w:cstheme="majorBidi"/>
          <w:b/>
          <w:bCs/>
          <w:color w:val="2F469C"/>
          <w:kern w:val="36"/>
          <w:sz w:val="28"/>
          <w:szCs w:val="28"/>
        </w:rPr>
        <w:t>g</w:t>
      </w:r>
      <w:r w:rsidRPr="69BAB72A">
        <w:rPr>
          <w:rFonts w:ascii="Barlow" w:eastAsiaTheme="majorEastAsia" w:hAnsi="Barlow" w:cstheme="majorBidi"/>
          <w:b/>
          <w:bCs/>
          <w:color w:val="2F469C"/>
          <w:kern w:val="36"/>
          <w:sz w:val="28"/>
          <w:szCs w:val="28"/>
        </w:rPr>
        <w:t>ains</w:t>
      </w:r>
    </w:p>
    <w:p w14:paraId="553F9DFE" w14:textId="03EEED89" w:rsidR="0092757D" w:rsidRDefault="00527226" w:rsidP="00D526E4">
      <w:pPr>
        <w:rPr>
          <w:rFonts w:ascii="Barlow" w:hAnsi="Barlow"/>
          <w:sz w:val="22"/>
          <w:szCs w:val="22"/>
        </w:rPr>
      </w:pPr>
      <w:r w:rsidRPr="3052125D">
        <w:rPr>
          <w:rFonts w:ascii="Barlow" w:eastAsiaTheme="minorEastAsia" w:hAnsi="Barlow"/>
          <w:b/>
          <w:bCs/>
          <w:color w:val="2F469C"/>
          <w:sz w:val="22"/>
          <w:szCs w:val="22"/>
        </w:rPr>
        <w:t xml:space="preserve">New Zealand / Aotearoa, </w:t>
      </w:r>
      <w:r w:rsidR="00857E26">
        <w:rPr>
          <w:rFonts w:ascii="Barlow" w:eastAsiaTheme="minorEastAsia" w:hAnsi="Barlow"/>
          <w:b/>
          <w:bCs/>
          <w:color w:val="2F469C"/>
          <w:sz w:val="22"/>
          <w:szCs w:val="22"/>
        </w:rPr>
        <w:t>16</w:t>
      </w:r>
      <w:r w:rsidRPr="3052125D">
        <w:rPr>
          <w:rFonts w:ascii="Barlow" w:eastAsiaTheme="minorEastAsia" w:hAnsi="Barlow"/>
          <w:b/>
          <w:bCs/>
          <w:color w:val="2F469C"/>
          <w:sz w:val="22"/>
          <w:szCs w:val="22"/>
        </w:rPr>
        <w:t xml:space="preserve"> Ju</w:t>
      </w:r>
      <w:r w:rsidR="0092757D" w:rsidRPr="3052125D">
        <w:rPr>
          <w:rFonts w:ascii="Barlow" w:eastAsiaTheme="minorEastAsia" w:hAnsi="Barlow"/>
          <w:b/>
          <w:bCs/>
          <w:color w:val="2F469C"/>
          <w:sz w:val="22"/>
          <w:szCs w:val="22"/>
        </w:rPr>
        <w:t>ne</w:t>
      </w:r>
      <w:r w:rsidRPr="3052125D">
        <w:rPr>
          <w:rFonts w:ascii="Barlow" w:eastAsiaTheme="minorEastAsia" w:hAnsi="Barlow"/>
          <w:b/>
          <w:bCs/>
          <w:color w:val="2F469C"/>
          <w:sz w:val="22"/>
          <w:szCs w:val="22"/>
        </w:rPr>
        <w:t xml:space="preserve"> 202</w:t>
      </w:r>
      <w:r w:rsidR="0092757D" w:rsidRPr="3052125D">
        <w:rPr>
          <w:rFonts w:ascii="Barlow" w:eastAsiaTheme="minorEastAsia" w:hAnsi="Barlow"/>
          <w:b/>
          <w:bCs/>
          <w:color w:val="2F469C"/>
          <w:sz w:val="22"/>
          <w:szCs w:val="22"/>
        </w:rPr>
        <w:t>6</w:t>
      </w:r>
      <w:r w:rsidRPr="3052125D">
        <w:rPr>
          <w:rFonts w:ascii="Barlow" w:eastAsiaTheme="minorEastAsia" w:hAnsi="Barlow"/>
          <w:b/>
          <w:bCs/>
          <w:color w:val="2F469C"/>
        </w:rPr>
        <w:t xml:space="preserve"> </w:t>
      </w:r>
      <w:r w:rsidR="00D526E4" w:rsidRPr="3052125D">
        <w:rPr>
          <w:rFonts w:ascii="Barlow" w:hAnsi="Barlow"/>
          <w:sz w:val="22"/>
          <w:szCs w:val="22"/>
        </w:rPr>
        <w:t xml:space="preserve">– </w:t>
      </w:r>
      <w:r w:rsidR="0092757D" w:rsidRPr="3052125D">
        <w:rPr>
          <w:rFonts w:ascii="Barlow" w:hAnsi="Barlow"/>
          <w:sz w:val="22"/>
          <w:szCs w:val="22"/>
        </w:rPr>
        <w:t>Ipsos New Zealand has released its latest report</w:t>
      </w:r>
      <w:r w:rsidR="29B0CD4D" w:rsidRPr="3052125D">
        <w:rPr>
          <w:rFonts w:ascii="Barlow" w:hAnsi="Barlow"/>
          <w:sz w:val="22"/>
          <w:szCs w:val="22"/>
        </w:rPr>
        <w:t xml:space="preserve"> in its Understanding Aotearoa New Zealand series</w:t>
      </w:r>
      <w:r w:rsidR="0092757D" w:rsidRPr="3052125D">
        <w:rPr>
          <w:rFonts w:ascii="Barlow" w:hAnsi="Barlow"/>
          <w:sz w:val="22"/>
          <w:szCs w:val="22"/>
        </w:rPr>
        <w:t>, the Ipsos AI Monitor 2026</w:t>
      </w:r>
      <w:r w:rsidR="13CC97FC" w:rsidRPr="3052125D">
        <w:rPr>
          <w:rFonts w:ascii="Barlow" w:hAnsi="Barlow"/>
          <w:sz w:val="22"/>
          <w:szCs w:val="22"/>
        </w:rPr>
        <w:t xml:space="preserve">. This report </w:t>
      </w:r>
      <w:r w:rsidR="0092757D" w:rsidRPr="3052125D">
        <w:rPr>
          <w:rFonts w:ascii="Barlow" w:hAnsi="Barlow"/>
          <w:sz w:val="22"/>
          <w:szCs w:val="22"/>
        </w:rPr>
        <w:t>tracks usage, attitudes, and behaviours towards Artificial Intelligence in New Zealand and 31 other countries.</w:t>
      </w:r>
    </w:p>
    <w:p w14:paraId="061197F2" w14:textId="3FFFB321" w:rsidR="00D526E4" w:rsidRDefault="0092757D" w:rsidP="00D526E4">
      <w:pPr>
        <w:rPr>
          <w:rFonts w:ascii="Barlow" w:hAnsi="Barlow"/>
          <w:sz w:val="22"/>
          <w:szCs w:val="22"/>
        </w:rPr>
      </w:pPr>
      <w:r w:rsidRPr="3052125D">
        <w:rPr>
          <w:rFonts w:ascii="Barlow" w:hAnsi="Barlow"/>
          <w:sz w:val="22"/>
          <w:szCs w:val="22"/>
        </w:rPr>
        <w:t>The report reveals that New Zealanders remain one of the most apprehensive populations globally when it comes to AI</w:t>
      </w:r>
      <w:r w:rsidR="57123203" w:rsidRPr="3052125D">
        <w:rPr>
          <w:rFonts w:ascii="Barlow" w:hAnsi="Barlow"/>
          <w:sz w:val="22"/>
          <w:szCs w:val="22"/>
        </w:rPr>
        <w:t>, behind only Canada and Australia</w:t>
      </w:r>
      <w:r w:rsidRPr="3052125D">
        <w:rPr>
          <w:rFonts w:ascii="Barlow" w:hAnsi="Barlow"/>
          <w:sz w:val="22"/>
          <w:szCs w:val="22"/>
        </w:rPr>
        <w:t>. A significant majority of Kiwis (65%) feel nervous about products and services using AI, while excitement for the technology is waning (dropping to 40% from 44% in 2025).</w:t>
      </w:r>
    </w:p>
    <w:p w14:paraId="7C905F85" w14:textId="612881A2" w:rsidR="002C37C6" w:rsidRPr="0092757D" w:rsidRDefault="002C37C6" w:rsidP="00D526E4">
      <w:pPr>
        <w:rPr>
          <w:rFonts w:ascii="Barlow" w:hAnsi="Barlow"/>
          <w:sz w:val="22"/>
          <w:szCs w:val="22"/>
          <w:highlight w:val="yellow"/>
        </w:rPr>
      </w:pPr>
      <w:r w:rsidRPr="002C37C6">
        <w:rPr>
          <w:rFonts w:ascii="Barlow" w:hAnsi="Barlow"/>
          <w:sz w:val="22"/>
          <w:szCs w:val="22"/>
        </w:rPr>
        <w:t xml:space="preserve">This </w:t>
      </w:r>
      <w:r>
        <w:rPr>
          <w:rFonts w:ascii="Barlow" w:hAnsi="Barlow"/>
          <w:sz w:val="22"/>
          <w:szCs w:val="22"/>
        </w:rPr>
        <w:t xml:space="preserve">apprehension </w:t>
      </w:r>
      <w:r w:rsidRPr="002C37C6">
        <w:rPr>
          <w:rFonts w:ascii="Barlow" w:hAnsi="Barlow"/>
          <w:sz w:val="22"/>
          <w:szCs w:val="22"/>
        </w:rPr>
        <w:t>exists alongside personal productivity gains, with a majority of Kiwi workers (57%) reporting that AI tools have saved them time in the last year. However, this personal benefit does not translate to societal optimism, as 58% believe AI will make the national job market worse in the next five years. The findings also highlight a call for transparency, with 85% of New Zealanders agreeing that the use of AI in products and services should be disclosed.</w:t>
      </w:r>
    </w:p>
    <w:p w14:paraId="5D6DEF39" w14:textId="397A13D2" w:rsidR="00527226" w:rsidRPr="002C37C6" w:rsidRDefault="00527226" w:rsidP="00527226">
      <w:pPr>
        <w:pStyle w:val="Heading1"/>
        <w:spacing w:afterLines="120" w:after="288"/>
        <w:rPr>
          <w:rFonts w:ascii="Barlow" w:eastAsiaTheme="minorHAnsi" w:hAnsi="Barlow"/>
          <w:b/>
          <w:bCs/>
          <w:color w:val="auto"/>
          <w:sz w:val="22"/>
        </w:rPr>
      </w:pPr>
      <w:r w:rsidRPr="002C37C6">
        <w:rPr>
          <w:rFonts w:ascii="Barlow" w:eastAsiaTheme="minorHAnsi" w:hAnsi="Barlow"/>
          <w:b/>
          <w:bCs/>
          <w:color w:val="auto"/>
          <w:sz w:val="22"/>
        </w:rPr>
        <w:t>Key findings from the AI Monitor include:</w:t>
      </w:r>
    </w:p>
    <w:p w14:paraId="28705CEB" w14:textId="77777777" w:rsidR="002C37C6" w:rsidRPr="002C37C6" w:rsidRDefault="002C37C6" w:rsidP="00FA4774">
      <w:pPr>
        <w:pStyle w:val="ListParagraph"/>
        <w:numPr>
          <w:ilvl w:val="0"/>
          <w:numId w:val="8"/>
        </w:numPr>
        <w:spacing w:after="120" w:line="240" w:lineRule="auto"/>
        <w:ind w:left="714" w:hanging="357"/>
        <w:contextualSpacing w:val="0"/>
        <w:rPr>
          <w:rFonts w:ascii="Barlow" w:hAnsi="Barlow"/>
          <w:sz w:val="22"/>
          <w:szCs w:val="22"/>
        </w:rPr>
      </w:pPr>
      <w:r w:rsidRPr="002C37C6">
        <w:rPr>
          <w:rFonts w:ascii="Barlow" w:hAnsi="Barlow"/>
          <w:sz w:val="22"/>
          <w:szCs w:val="22"/>
        </w:rPr>
        <w:t>While 57% of workers see personal time-saving benefits, a near-identical majority (58%) believe AI will worsen the job market. This pessimism extends to the economy, which only 20% of Kiwis believe AI will improve.</w:t>
      </w:r>
    </w:p>
    <w:p w14:paraId="40296D4B" w14:textId="77777777" w:rsidR="002C37C6" w:rsidRPr="002C37C6" w:rsidRDefault="002C37C6" w:rsidP="00527226">
      <w:pPr>
        <w:pStyle w:val="ListParagraph"/>
        <w:numPr>
          <w:ilvl w:val="0"/>
          <w:numId w:val="8"/>
        </w:numPr>
        <w:spacing w:afterLines="120" w:after="288"/>
        <w:rPr>
          <w:rFonts w:ascii="Barlow" w:hAnsi="Barlow"/>
          <w:sz w:val="22"/>
          <w:szCs w:val="22"/>
        </w:rPr>
      </w:pPr>
      <w:r w:rsidRPr="002C37C6">
        <w:rPr>
          <w:rFonts w:ascii="Barlow" w:hAnsi="Barlow"/>
          <w:sz w:val="22"/>
          <w:szCs w:val="22"/>
        </w:rPr>
        <w:t>Only 39% of New Zealanders trust companies to protect their personal data when using AI, and just 40% trust the technology to be free from bias. This is reflected in practice, with only 21% trusting AI outputs enough not to double-check them.</w:t>
      </w:r>
    </w:p>
    <w:p w14:paraId="1063D485" w14:textId="77777777" w:rsidR="002C37C6" w:rsidRPr="002C37C6" w:rsidRDefault="002C37C6" w:rsidP="00A336E6">
      <w:pPr>
        <w:pStyle w:val="ListParagraph"/>
        <w:numPr>
          <w:ilvl w:val="0"/>
          <w:numId w:val="8"/>
        </w:numPr>
        <w:spacing w:after="120" w:line="240" w:lineRule="auto"/>
        <w:contextualSpacing w:val="0"/>
        <w:rPr>
          <w:rFonts w:ascii="Barlow" w:hAnsi="Barlow"/>
          <w:sz w:val="22"/>
          <w:szCs w:val="22"/>
        </w:rPr>
      </w:pPr>
      <w:r w:rsidRPr="002C37C6">
        <w:rPr>
          <w:rFonts w:ascii="Barlow" w:hAnsi="Barlow"/>
          <w:sz w:val="22"/>
          <w:szCs w:val="22"/>
        </w:rPr>
        <w:t>New Zealanders are more concerned about the environmental impact of AI than the global average. Only 35% believe the potential benefits of AI for society outweigh the environmental costs, compared to 49% globally.</w:t>
      </w:r>
    </w:p>
    <w:p w14:paraId="01603209" w14:textId="77777777" w:rsidR="002C37C6" w:rsidRPr="002C37C6" w:rsidRDefault="002C37C6" w:rsidP="00A336E6">
      <w:pPr>
        <w:pStyle w:val="ListParagraph"/>
        <w:numPr>
          <w:ilvl w:val="0"/>
          <w:numId w:val="8"/>
        </w:numPr>
        <w:spacing w:after="120" w:line="240" w:lineRule="auto"/>
        <w:contextualSpacing w:val="0"/>
        <w:rPr>
          <w:rFonts w:ascii="Barlow" w:hAnsi="Barlow"/>
          <w:sz w:val="22"/>
          <w:szCs w:val="22"/>
        </w:rPr>
      </w:pPr>
      <w:r w:rsidRPr="002C37C6">
        <w:rPr>
          <w:rFonts w:ascii="Barlow" w:hAnsi="Barlow"/>
          <w:sz w:val="22"/>
          <w:szCs w:val="22"/>
        </w:rPr>
        <w:t>A majority of Kiwi workers (56%) expect AI to change how they do their job in the next five years, but far fewer (23%) believe AI is likely to replace their job entirely. This suggests Kiwis see AI as a tool that will augment their roles, not make them obsolete.</w:t>
      </w:r>
    </w:p>
    <w:p w14:paraId="391DFDCC" w14:textId="77777777" w:rsidR="002C37C6" w:rsidRPr="002C37C6" w:rsidRDefault="002C37C6" w:rsidP="006417EC">
      <w:pPr>
        <w:pStyle w:val="ListParagraph"/>
        <w:numPr>
          <w:ilvl w:val="0"/>
          <w:numId w:val="8"/>
        </w:numPr>
        <w:spacing w:after="240" w:line="240" w:lineRule="auto"/>
        <w:ind w:left="714" w:hanging="357"/>
        <w:contextualSpacing w:val="0"/>
        <w:rPr>
          <w:rFonts w:ascii="Barlow" w:hAnsi="Barlow"/>
          <w:sz w:val="22"/>
          <w:szCs w:val="22"/>
        </w:rPr>
      </w:pPr>
      <w:r w:rsidRPr="002C37C6">
        <w:rPr>
          <w:rFonts w:ascii="Barlow" w:hAnsi="Barlow"/>
          <w:sz w:val="22"/>
          <w:szCs w:val="22"/>
        </w:rPr>
        <w:lastRenderedPageBreak/>
        <w:t>New Zealanders are largely comfortable with functional AI applications like optimising online search results (64%) or assisting with order-taking in restaurants (63%). However, there is significant discomfort with AI handling tasks that require nuanced human insight, such as screening job applicants (34% comfortable) or writing news articles (31% comfortable).</w:t>
      </w:r>
    </w:p>
    <w:p w14:paraId="47E1BE3A" w14:textId="65E91BCF" w:rsidR="00D526E4" w:rsidRPr="00123D9E" w:rsidRDefault="006417EC" w:rsidP="00D526E4">
      <w:pPr>
        <w:rPr>
          <w:rFonts w:ascii="Barlow" w:hAnsi="Barlow"/>
          <w:sz w:val="22"/>
          <w:szCs w:val="22"/>
        </w:rPr>
      </w:pPr>
      <w:r w:rsidRPr="00123D9E">
        <w:rPr>
          <w:rFonts w:ascii="Barlow" w:hAnsi="Barlow"/>
          <w:b/>
          <w:bCs/>
          <w:sz w:val="22"/>
          <w:szCs w:val="22"/>
        </w:rPr>
        <w:t>Carin Hercock, Country Manager, Ipsos New Zealand, said:</w:t>
      </w:r>
      <w:r w:rsidR="00EC65EB" w:rsidRPr="00123D9E">
        <w:rPr>
          <w:rFonts w:ascii="Barlow" w:hAnsi="Barlow"/>
          <w:b/>
          <w:bCs/>
          <w:sz w:val="22"/>
          <w:szCs w:val="22"/>
        </w:rPr>
        <w:t xml:space="preserve"> </w:t>
      </w:r>
      <w:r w:rsidR="00C55ECB" w:rsidRPr="00123D9E">
        <w:rPr>
          <w:rFonts w:ascii="Barlow" w:hAnsi="Barlow"/>
          <w:b/>
          <w:bCs/>
          <w:sz w:val="22"/>
          <w:szCs w:val="22"/>
        </w:rPr>
        <w:t>“</w:t>
      </w:r>
      <w:r w:rsidR="00DE7390" w:rsidRPr="00123D9E">
        <w:rPr>
          <w:rFonts w:ascii="Barlow" w:hAnsi="Barlow"/>
          <w:sz w:val="22"/>
          <w:szCs w:val="22"/>
        </w:rPr>
        <w:t>Many busine</w:t>
      </w:r>
      <w:r w:rsidR="00661616" w:rsidRPr="00123D9E">
        <w:rPr>
          <w:rFonts w:ascii="Barlow" w:hAnsi="Barlow"/>
          <w:sz w:val="22"/>
          <w:szCs w:val="22"/>
        </w:rPr>
        <w:t xml:space="preserve">sses and organisations </w:t>
      </w:r>
      <w:r w:rsidR="009D5D64" w:rsidRPr="00123D9E">
        <w:rPr>
          <w:rFonts w:ascii="Barlow" w:hAnsi="Barlow"/>
          <w:sz w:val="22"/>
          <w:szCs w:val="22"/>
        </w:rPr>
        <w:t xml:space="preserve">are </w:t>
      </w:r>
      <w:r w:rsidR="00973DC1" w:rsidRPr="00123D9E">
        <w:rPr>
          <w:rFonts w:ascii="Barlow" w:hAnsi="Barlow"/>
          <w:sz w:val="22"/>
          <w:szCs w:val="22"/>
        </w:rPr>
        <w:t>embracing AI to improve efficiency and productivity</w:t>
      </w:r>
      <w:r w:rsidR="00DE74FA" w:rsidRPr="00123D9E">
        <w:rPr>
          <w:rFonts w:ascii="Barlow" w:hAnsi="Barlow"/>
          <w:sz w:val="22"/>
          <w:szCs w:val="22"/>
        </w:rPr>
        <w:t>, however while</w:t>
      </w:r>
      <w:r w:rsidR="00901920" w:rsidRPr="00123D9E">
        <w:rPr>
          <w:rFonts w:ascii="Barlow" w:hAnsi="Barlow"/>
          <w:sz w:val="22"/>
          <w:szCs w:val="22"/>
        </w:rPr>
        <w:t xml:space="preserve"> the majority of New Zealanders say that AI has saved them time</w:t>
      </w:r>
      <w:r w:rsidR="00A31FB6" w:rsidRPr="00123D9E">
        <w:rPr>
          <w:rFonts w:ascii="Barlow" w:hAnsi="Barlow"/>
          <w:sz w:val="22"/>
          <w:szCs w:val="22"/>
        </w:rPr>
        <w:t xml:space="preserve">, they also believe that AI will make the job market worse and only 1 in 5 believe </w:t>
      </w:r>
      <w:r w:rsidR="00123D9E" w:rsidRPr="00123D9E">
        <w:rPr>
          <w:rFonts w:ascii="Barlow" w:hAnsi="Barlow"/>
          <w:sz w:val="22"/>
          <w:szCs w:val="22"/>
        </w:rPr>
        <w:t>AI will improve the economy</w:t>
      </w:r>
      <w:r w:rsidR="00661616" w:rsidRPr="00123D9E">
        <w:rPr>
          <w:rFonts w:ascii="Barlow" w:hAnsi="Barlow"/>
          <w:sz w:val="22"/>
          <w:szCs w:val="22"/>
        </w:rPr>
        <w:t xml:space="preserve"> </w:t>
      </w:r>
      <w:r w:rsidR="00CD5CFE" w:rsidRPr="00123D9E">
        <w:rPr>
          <w:rFonts w:ascii="Barlow" w:hAnsi="Barlow"/>
          <w:sz w:val="22"/>
          <w:szCs w:val="22"/>
        </w:rPr>
        <w:t>.”</w:t>
      </w:r>
    </w:p>
    <w:p w14:paraId="2D53B9E3" w14:textId="6F3BC339" w:rsidR="00EC65EB" w:rsidRPr="0092757D" w:rsidRDefault="00EC65EB" w:rsidP="3052125D">
      <w:pPr>
        <w:rPr>
          <w:rFonts w:ascii="Barlow" w:hAnsi="Barlow"/>
          <w:sz w:val="22"/>
          <w:szCs w:val="22"/>
        </w:rPr>
      </w:pPr>
      <w:r w:rsidRPr="3052125D">
        <w:rPr>
          <w:rFonts w:ascii="Barlow" w:hAnsi="Barlow"/>
          <w:b/>
          <w:bCs/>
          <w:sz w:val="22"/>
          <w:szCs w:val="22"/>
        </w:rPr>
        <w:t xml:space="preserve">Amanda Dudding, Executive Director Public Affairs, Ipsos New Zealand, added: </w:t>
      </w:r>
      <w:r w:rsidR="00543CB6" w:rsidRPr="3052125D">
        <w:rPr>
          <w:rFonts w:ascii="Barlow" w:hAnsi="Barlow"/>
          <w:sz w:val="22"/>
          <w:szCs w:val="22"/>
        </w:rPr>
        <w:t>“</w:t>
      </w:r>
      <w:r w:rsidR="50BAAB55" w:rsidRPr="3052125D">
        <w:rPr>
          <w:rFonts w:ascii="Barlow" w:hAnsi="Barlow"/>
          <w:sz w:val="22"/>
          <w:szCs w:val="22"/>
        </w:rPr>
        <w:t>Both globally and in New Zealand, opinions on AI</w:t>
      </w:r>
      <w:r w:rsidR="1690042E" w:rsidRPr="3052125D">
        <w:rPr>
          <w:rFonts w:ascii="Barlow" w:hAnsi="Barlow"/>
          <w:sz w:val="22"/>
          <w:szCs w:val="22"/>
        </w:rPr>
        <w:t xml:space="preserve"> are</w:t>
      </w:r>
      <w:r w:rsidR="50BAAB55" w:rsidRPr="3052125D">
        <w:rPr>
          <w:rFonts w:ascii="Barlow" w:hAnsi="Barlow"/>
          <w:sz w:val="22"/>
          <w:szCs w:val="22"/>
        </w:rPr>
        <w:t xml:space="preserve"> changing </w:t>
      </w:r>
      <w:r w:rsidR="3B8BF609" w:rsidRPr="3052125D">
        <w:rPr>
          <w:rFonts w:ascii="Barlow" w:hAnsi="Barlow"/>
          <w:sz w:val="22"/>
          <w:szCs w:val="22"/>
        </w:rPr>
        <w:t xml:space="preserve">much </w:t>
      </w:r>
      <w:r w:rsidR="50BAAB55" w:rsidRPr="3052125D">
        <w:rPr>
          <w:rFonts w:ascii="Barlow" w:hAnsi="Barlow"/>
          <w:sz w:val="22"/>
          <w:szCs w:val="22"/>
        </w:rPr>
        <w:t xml:space="preserve">slower than the technology itself. </w:t>
      </w:r>
      <w:r w:rsidR="0D3B4503" w:rsidRPr="3052125D">
        <w:rPr>
          <w:rFonts w:ascii="Barlow" w:hAnsi="Barlow"/>
          <w:sz w:val="22"/>
          <w:szCs w:val="22"/>
        </w:rPr>
        <w:t xml:space="preserve">This includes our trust in AI. </w:t>
      </w:r>
      <w:r w:rsidR="50BAAB55" w:rsidRPr="3052125D">
        <w:rPr>
          <w:rFonts w:ascii="Barlow" w:hAnsi="Barlow"/>
          <w:sz w:val="22"/>
          <w:szCs w:val="22"/>
        </w:rPr>
        <w:t xml:space="preserve">There’s a </w:t>
      </w:r>
      <w:r w:rsidR="4E4EF453" w:rsidRPr="3052125D">
        <w:rPr>
          <w:rFonts w:ascii="Barlow" w:hAnsi="Barlow"/>
          <w:sz w:val="22"/>
          <w:szCs w:val="22"/>
        </w:rPr>
        <w:t xml:space="preserve">good level of </w:t>
      </w:r>
      <w:r w:rsidR="50BAAB55" w:rsidRPr="3052125D">
        <w:rPr>
          <w:rFonts w:ascii="Barlow" w:hAnsi="Barlow"/>
          <w:sz w:val="22"/>
          <w:szCs w:val="22"/>
        </w:rPr>
        <w:t xml:space="preserve">distrust in AI for New Zealanders, </w:t>
      </w:r>
      <w:r w:rsidR="75CABD62" w:rsidRPr="3052125D">
        <w:rPr>
          <w:rFonts w:ascii="Barlow" w:hAnsi="Barlow"/>
          <w:sz w:val="22"/>
          <w:szCs w:val="22"/>
        </w:rPr>
        <w:t xml:space="preserve">particularly around companies protecting their personal data and </w:t>
      </w:r>
      <w:r w:rsidR="20E8BC9F" w:rsidRPr="3052125D">
        <w:rPr>
          <w:rFonts w:ascii="Barlow" w:hAnsi="Barlow"/>
          <w:sz w:val="22"/>
          <w:szCs w:val="22"/>
        </w:rPr>
        <w:t xml:space="preserve">in </w:t>
      </w:r>
      <w:r w:rsidR="75CABD62" w:rsidRPr="3052125D">
        <w:rPr>
          <w:rFonts w:ascii="Barlow" w:hAnsi="Barlow"/>
          <w:sz w:val="22"/>
          <w:szCs w:val="22"/>
        </w:rPr>
        <w:t xml:space="preserve">bias </w:t>
      </w:r>
      <w:r w:rsidR="082CF6F6" w:rsidRPr="3052125D">
        <w:rPr>
          <w:rFonts w:ascii="Barlow" w:hAnsi="Barlow"/>
          <w:sz w:val="22"/>
          <w:szCs w:val="22"/>
        </w:rPr>
        <w:t>and discrimination caused by AI</w:t>
      </w:r>
      <w:r w:rsidR="42E9ED79" w:rsidRPr="3052125D">
        <w:rPr>
          <w:rFonts w:ascii="Barlow" w:hAnsi="Barlow"/>
          <w:sz w:val="22"/>
          <w:szCs w:val="22"/>
        </w:rPr>
        <w:t>.</w:t>
      </w:r>
      <w:r w:rsidR="49A53B69" w:rsidRPr="3052125D">
        <w:rPr>
          <w:rFonts w:ascii="Barlow" w:hAnsi="Barlow"/>
          <w:sz w:val="22"/>
          <w:szCs w:val="22"/>
        </w:rPr>
        <w:t xml:space="preserve"> However, even if we don’t always trust AI, and tend to have to check it’s outputs, most </w:t>
      </w:r>
      <w:r w:rsidR="7B0CC724" w:rsidRPr="3052125D">
        <w:rPr>
          <w:rFonts w:ascii="Barlow" w:hAnsi="Barlow"/>
          <w:sz w:val="22"/>
          <w:szCs w:val="22"/>
        </w:rPr>
        <w:t>New Zealanders</w:t>
      </w:r>
      <w:r w:rsidR="49A53B69" w:rsidRPr="3052125D">
        <w:rPr>
          <w:rFonts w:ascii="Barlow" w:hAnsi="Barlow"/>
          <w:sz w:val="22"/>
          <w:szCs w:val="22"/>
        </w:rPr>
        <w:t xml:space="preserve"> are using it anyway.</w:t>
      </w:r>
      <w:r w:rsidR="003B0340" w:rsidRPr="3052125D">
        <w:rPr>
          <w:rFonts w:ascii="Barlow" w:hAnsi="Barlow"/>
          <w:sz w:val="22"/>
          <w:szCs w:val="22"/>
        </w:rPr>
        <w:t>”</w:t>
      </w:r>
    </w:p>
    <w:p w14:paraId="6721DFBC" w14:textId="77777777" w:rsidR="00461D2E" w:rsidRPr="00C55ECB" w:rsidRDefault="00461D2E" w:rsidP="00A8443C">
      <w:pPr>
        <w:rPr>
          <w:rFonts w:ascii="Barlow" w:hAnsi="Barlow"/>
          <w:b/>
          <w:sz w:val="22"/>
          <w:szCs w:val="22"/>
        </w:rPr>
      </w:pPr>
      <w:r w:rsidRPr="00C55ECB">
        <w:rPr>
          <w:rFonts w:ascii="Barlow" w:hAnsi="Barlow"/>
          <w:b/>
          <w:sz w:val="22"/>
          <w:szCs w:val="22"/>
        </w:rPr>
        <w:t>For more information on this news release, please contact:</w:t>
      </w:r>
    </w:p>
    <w:p w14:paraId="3D8B1B7D" w14:textId="77777777" w:rsidR="00EC65EB" w:rsidRPr="00C55ECB" w:rsidRDefault="00EC65EB" w:rsidP="00EC65EB">
      <w:pPr>
        <w:spacing w:after="160" w:line="259" w:lineRule="auto"/>
        <w:contextualSpacing/>
        <w:rPr>
          <w:rFonts w:ascii="Barlow" w:eastAsiaTheme="minorEastAsia" w:hAnsi="Barlow"/>
          <w:sz w:val="22"/>
          <w:szCs w:val="22"/>
        </w:rPr>
      </w:pPr>
      <w:r w:rsidRPr="00C55ECB">
        <w:rPr>
          <w:rFonts w:ascii="Barlow" w:eastAsiaTheme="minorEastAsia" w:hAnsi="Barlow"/>
          <w:sz w:val="22"/>
          <w:szCs w:val="22"/>
        </w:rPr>
        <w:t xml:space="preserve">For further information contact: </w:t>
      </w:r>
    </w:p>
    <w:p w14:paraId="1CAA6813" w14:textId="77777777" w:rsidR="00EC65EB" w:rsidRPr="00C55ECB" w:rsidRDefault="00EC65EB" w:rsidP="00EC65EB">
      <w:pPr>
        <w:contextualSpacing/>
        <w:jc w:val="both"/>
        <w:rPr>
          <w:rFonts w:ascii="Barlow" w:eastAsiaTheme="minorEastAsia" w:hAnsi="Barlow"/>
          <w:sz w:val="22"/>
          <w:szCs w:val="22"/>
        </w:rPr>
      </w:pPr>
      <w:r w:rsidRPr="00C55ECB">
        <w:rPr>
          <w:rFonts w:ascii="Barlow" w:eastAsiaTheme="minorEastAsia" w:hAnsi="Barlow"/>
          <w:sz w:val="22"/>
          <w:szCs w:val="22"/>
        </w:rPr>
        <w:t>Carin Hercock</w:t>
      </w:r>
      <w:r w:rsidRPr="00C55ECB">
        <w:rPr>
          <w:rFonts w:ascii="Barlow" w:hAnsi="Barlow"/>
          <w:sz w:val="22"/>
          <w:szCs w:val="22"/>
        </w:rPr>
        <w:tab/>
      </w:r>
      <w:r w:rsidRPr="00C55ECB">
        <w:rPr>
          <w:rFonts w:ascii="Barlow" w:hAnsi="Barlow"/>
          <w:sz w:val="22"/>
          <w:szCs w:val="22"/>
        </w:rPr>
        <w:tab/>
      </w:r>
      <w:r w:rsidRPr="00C55ECB">
        <w:rPr>
          <w:rFonts w:ascii="Barlow" w:hAnsi="Barlow"/>
          <w:sz w:val="22"/>
          <w:szCs w:val="22"/>
        </w:rPr>
        <w:tab/>
      </w:r>
      <w:r w:rsidRPr="00C55ECB">
        <w:rPr>
          <w:rFonts w:ascii="Barlow" w:hAnsi="Barlow"/>
          <w:sz w:val="22"/>
          <w:szCs w:val="22"/>
        </w:rPr>
        <w:tab/>
      </w:r>
      <w:r w:rsidRPr="00C55ECB">
        <w:rPr>
          <w:rFonts w:ascii="Barlow" w:hAnsi="Barlow"/>
          <w:sz w:val="22"/>
          <w:szCs w:val="22"/>
        </w:rPr>
        <w:tab/>
      </w:r>
      <w:r w:rsidRPr="00C55ECB">
        <w:rPr>
          <w:rFonts w:ascii="Barlow" w:hAnsi="Barlow"/>
          <w:sz w:val="22"/>
          <w:szCs w:val="22"/>
        </w:rPr>
        <w:tab/>
      </w:r>
      <w:r w:rsidRPr="00C55ECB">
        <w:rPr>
          <w:rFonts w:ascii="Barlow" w:eastAsiaTheme="minorEastAsia" w:hAnsi="Barlow"/>
          <w:sz w:val="22"/>
          <w:szCs w:val="22"/>
        </w:rPr>
        <w:t>Amanda Dudding</w:t>
      </w:r>
    </w:p>
    <w:p w14:paraId="506761CA" w14:textId="77777777" w:rsidR="00EC65EB" w:rsidRPr="00C55ECB" w:rsidRDefault="00EC65EB" w:rsidP="00EC65EB">
      <w:pPr>
        <w:contextualSpacing/>
        <w:jc w:val="both"/>
        <w:rPr>
          <w:rFonts w:ascii="Barlow" w:eastAsiaTheme="minorEastAsia" w:hAnsi="Barlow"/>
          <w:sz w:val="22"/>
          <w:szCs w:val="22"/>
        </w:rPr>
      </w:pPr>
      <w:r w:rsidRPr="00C55ECB">
        <w:rPr>
          <w:rFonts w:ascii="Barlow" w:eastAsiaTheme="minorEastAsia" w:hAnsi="Barlow"/>
          <w:sz w:val="22"/>
          <w:szCs w:val="22"/>
        </w:rPr>
        <w:t>Managing Director, Ipsos NZ</w:t>
      </w:r>
      <w:r w:rsidRPr="00C55ECB">
        <w:rPr>
          <w:rFonts w:ascii="Barlow" w:hAnsi="Barlow"/>
          <w:sz w:val="22"/>
          <w:szCs w:val="22"/>
        </w:rPr>
        <w:tab/>
      </w:r>
      <w:r w:rsidRPr="00C55ECB">
        <w:rPr>
          <w:rFonts w:ascii="Barlow" w:hAnsi="Barlow"/>
          <w:sz w:val="22"/>
          <w:szCs w:val="22"/>
        </w:rPr>
        <w:tab/>
      </w:r>
      <w:r w:rsidRPr="00C55ECB">
        <w:rPr>
          <w:rFonts w:ascii="Barlow" w:hAnsi="Barlow"/>
          <w:sz w:val="22"/>
          <w:szCs w:val="22"/>
        </w:rPr>
        <w:tab/>
      </w:r>
      <w:r w:rsidRPr="00C55ECB">
        <w:rPr>
          <w:rFonts w:ascii="Barlow" w:hAnsi="Barlow"/>
          <w:sz w:val="22"/>
          <w:szCs w:val="22"/>
        </w:rPr>
        <w:tab/>
      </w:r>
      <w:r w:rsidRPr="00C55ECB">
        <w:rPr>
          <w:rFonts w:ascii="Barlow" w:eastAsiaTheme="minorEastAsia" w:hAnsi="Barlow"/>
          <w:sz w:val="22"/>
          <w:szCs w:val="22"/>
        </w:rPr>
        <w:t>Research Director, Ipsos NZ</w:t>
      </w:r>
    </w:p>
    <w:p w14:paraId="291F67C3" w14:textId="77777777" w:rsidR="00EC65EB" w:rsidRPr="00C55ECB" w:rsidRDefault="00EC65EB" w:rsidP="00EC65EB">
      <w:pPr>
        <w:contextualSpacing/>
        <w:jc w:val="both"/>
        <w:rPr>
          <w:rFonts w:ascii="Barlow" w:eastAsiaTheme="minorEastAsia" w:hAnsi="Barlow"/>
          <w:sz w:val="22"/>
          <w:szCs w:val="22"/>
        </w:rPr>
      </w:pPr>
      <w:r w:rsidRPr="00C55ECB">
        <w:rPr>
          <w:rFonts w:ascii="Barlow" w:eastAsiaTheme="minorEastAsia" w:hAnsi="Barlow"/>
          <w:sz w:val="22"/>
          <w:szCs w:val="22"/>
        </w:rPr>
        <w:t xml:space="preserve">Email: </w:t>
      </w:r>
      <w:hyperlink r:id="rId10">
        <w:r w:rsidRPr="00C55ECB">
          <w:rPr>
            <w:rStyle w:val="Hyperlink"/>
            <w:rFonts w:ascii="Barlow" w:eastAsiaTheme="minorEastAsia" w:hAnsi="Barlow"/>
            <w:sz w:val="22"/>
            <w:szCs w:val="22"/>
            <w:lang w:val="en-NZ"/>
          </w:rPr>
          <w:t>carin.hercock@ipsos.com</w:t>
        </w:r>
      </w:hyperlink>
      <w:r w:rsidRPr="00C55ECB">
        <w:rPr>
          <w:rFonts w:ascii="Barlow" w:eastAsiaTheme="minorEastAsia" w:hAnsi="Barlow"/>
          <w:sz w:val="22"/>
          <w:szCs w:val="22"/>
        </w:rPr>
        <w:t xml:space="preserve"> </w:t>
      </w:r>
      <w:r w:rsidRPr="00C55ECB">
        <w:rPr>
          <w:rFonts w:ascii="Barlow" w:hAnsi="Barlow"/>
          <w:sz w:val="22"/>
          <w:szCs w:val="22"/>
        </w:rPr>
        <w:tab/>
      </w:r>
      <w:r w:rsidRPr="00C55ECB">
        <w:rPr>
          <w:rFonts w:ascii="Barlow" w:hAnsi="Barlow"/>
          <w:sz w:val="22"/>
          <w:szCs w:val="22"/>
        </w:rPr>
        <w:tab/>
      </w:r>
      <w:r w:rsidRPr="00C55ECB">
        <w:rPr>
          <w:rFonts w:ascii="Barlow" w:hAnsi="Barlow"/>
          <w:sz w:val="22"/>
          <w:szCs w:val="22"/>
        </w:rPr>
        <w:tab/>
      </w:r>
      <w:r w:rsidRPr="00C55ECB">
        <w:rPr>
          <w:rFonts w:ascii="Barlow" w:eastAsiaTheme="minorEastAsia" w:hAnsi="Barlow"/>
          <w:sz w:val="22"/>
          <w:szCs w:val="22"/>
        </w:rPr>
        <w:t xml:space="preserve">Email: </w:t>
      </w:r>
      <w:hyperlink r:id="rId11">
        <w:r w:rsidRPr="00C55ECB">
          <w:rPr>
            <w:rStyle w:val="Hyperlink"/>
            <w:rFonts w:ascii="Barlow" w:eastAsiaTheme="minorEastAsia" w:hAnsi="Barlow"/>
            <w:sz w:val="22"/>
            <w:szCs w:val="22"/>
            <w:lang w:val="en-NZ"/>
          </w:rPr>
          <w:t>amanda.dudding@ipsos.com</w:t>
        </w:r>
      </w:hyperlink>
      <w:r w:rsidRPr="00C55ECB">
        <w:rPr>
          <w:rFonts w:ascii="Barlow" w:eastAsiaTheme="minorEastAsia" w:hAnsi="Barlow"/>
          <w:sz w:val="22"/>
          <w:szCs w:val="22"/>
        </w:rPr>
        <w:t xml:space="preserve">  </w:t>
      </w:r>
    </w:p>
    <w:p w14:paraId="34DC7477" w14:textId="77777777" w:rsidR="00EC65EB" w:rsidRPr="00C55ECB" w:rsidRDefault="00EC65EB" w:rsidP="00EC65EB">
      <w:pPr>
        <w:contextualSpacing/>
        <w:jc w:val="both"/>
        <w:rPr>
          <w:rFonts w:ascii="Barlow" w:eastAsiaTheme="minorEastAsia" w:hAnsi="Barlow"/>
          <w:sz w:val="22"/>
          <w:szCs w:val="22"/>
        </w:rPr>
      </w:pPr>
      <w:r w:rsidRPr="068DFB81">
        <w:rPr>
          <w:rFonts w:ascii="Barlow" w:eastAsiaTheme="minorEastAsia" w:hAnsi="Barlow"/>
          <w:sz w:val="22"/>
          <w:szCs w:val="22"/>
        </w:rPr>
        <w:t>Phone: 021 394 508</w:t>
      </w:r>
      <w:r>
        <w:tab/>
      </w:r>
      <w:r>
        <w:tab/>
      </w:r>
      <w:r>
        <w:tab/>
      </w:r>
      <w:r>
        <w:tab/>
      </w:r>
      <w:r>
        <w:tab/>
      </w:r>
      <w:r w:rsidRPr="068DFB81">
        <w:rPr>
          <w:rFonts w:ascii="Barlow" w:eastAsiaTheme="minorEastAsia" w:hAnsi="Barlow"/>
          <w:sz w:val="22"/>
          <w:szCs w:val="22"/>
        </w:rPr>
        <w:t>Phone: 021 612 264</w:t>
      </w:r>
    </w:p>
    <w:p w14:paraId="0685BBD2" w14:textId="73E55956" w:rsidR="068DFB81" w:rsidRDefault="068DFB81" w:rsidP="068DFB81">
      <w:pPr>
        <w:pStyle w:val="BodyText"/>
        <w:spacing w:before="8"/>
        <w:rPr>
          <w:color w:val="000000" w:themeColor="text1"/>
          <w:sz w:val="22"/>
          <w:szCs w:val="22"/>
        </w:rPr>
      </w:pPr>
    </w:p>
    <w:p w14:paraId="01B29DF6" w14:textId="11107E80" w:rsidR="3C5E683A" w:rsidRDefault="3C5E683A" w:rsidP="3C5E683A">
      <w:pPr>
        <w:widowControl w:val="0"/>
        <w:rPr>
          <w:rFonts w:ascii="Barlow" w:hAnsi="Barlow"/>
          <w:b/>
          <w:bCs/>
          <w:sz w:val="22"/>
          <w:szCs w:val="22"/>
          <w:lang w:val="en-GB"/>
        </w:rPr>
      </w:pPr>
    </w:p>
    <w:p w14:paraId="1CF5811A" w14:textId="29C0CA07" w:rsidR="3C5E683A" w:rsidRDefault="3C5E683A">
      <w:r>
        <w:br w:type="page"/>
      </w:r>
    </w:p>
    <w:p w14:paraId="0FDCEC1C" w14:textId="2FEC9276" w:rsidR="6FE8F03D" w:rsidRDefault="6FE8F03D" w:rsidP="068DFB81">
      <w:pPr>
        <w:widowControl w:val="0"/>
        <w:rPr>
          <w:rFonts w:ascii="Barlow" w:hAnsi="Barlow"/>
          <w:sz w:val="22"/>
          <w:szCs w:val="22"/>
        </w:rPr>
      </w:pPr>
      <w:r w:rsidRPr="068DFB81">
        <w:rPr>
          <w:rFonts w:ascii="Barlow" w:hAnsi="Barlow"/>
          <w:b/>
          <w:bCs/>
          <w:sz w:val="22"/>
          <w:szCs w:val="22"/>
          <w:lang w:val="en-GB"/>
        </w:rPr>
        <w:lastRenderedPageBreak/>
        <w:t>Technical note:</w:t>
      </w:r>
      <w:r w:rsidRPr="068DFB81">
        <w:rPr>
          <w:rFonts w:ascii="Barlow" w:hAnsi="Barlow"/>
          <w:sz w:val="22"/>
          <w:szCs w:val="22"/>
          <w:lang w:val="en-GB"/>
        </w:rPr>
        <w:t xml:space="preserve"> </w:t>
      </w:r>
      <w:r w:rsidRPr="068DFB81">
        <w:rPr>
          <w:rFonts w:ascii="Barlow" w:hAnsi="Barlow"/>
          <w:sz w:val="22"/>
          <w:szCs w:val="22"/>
        </w:rPr>
        <w:t xml:space="preserve">These are the results of a 32-country survey conducted by Ipsos on its Global Advisor online platform, between Friday, March 20, and Friday, April 3, 2026. For this survey, Ipsos interviewed a total of 23,532 adults aged 18 years and older in India, 18-74 in Canada, Republic of Ireland, Israel, Malaysia, South Africa, Türkiye, and the United States, 20-74 in Thailand, 21-74 in Indonesia and Singapore, and 16-74 in all other countries. </w:t>
      </w:r>
    </w:p>
    <w:p w14:paraId="097A501E" w14:textId="725FFBD2" w:rsidR="068DFB81" w:rsidRDefault="6FE8F03D" w:rsidP="3C5E683A">
      <w:pPr>
        <w:widowControl w:val="0"/>
        <w:rPr>
          <w:rFonts w:ascii="Barlow" w:hAnsi="Barlow"/>
          <w:sz w:val="22"/>
          <w:szCs w:val="22"/>
        </w:rPr>
      </w:pPr>
      <w:r w:rsidRPr="068DFB81">
        <w:rPr>
          <w:rFonts w:ascii="Barlow" w:hAnsi="Barlow"/>
          <w:sz w:val="22"/>
          <w:szCs w:val="22"/>
        </w:rPr>
        <w:t>The sample consists of approximately 1,000 individuals each in Australia, Belgium, Brazil, Canada, mainland China, France, Germany, Great Britain, India, Italy, Japan, the Netherlands, New Zealand, Spain, and the U.S., and 500 individuals each in Argentina, Chile, Colombia, Hungary, Indonesia, Ireland, Israel, Malaysia, Mexico, Peru, Poland, Singapore, South Africa, South Korea, Sweden, Thailand, and Türkiye.</w:t>
      </w:r>
    </w:p>
    <w:p w14:paraId="6FC72AF7" w14:textId="77777777" w:rsidR="00461D2E" w:rsidRPr="00C55ECB" w:rsidRDefault="00461D2E" w:rsidP="00461D2E">
      <w:pPr>
        <w:pStyle w:val="Heading2"/>
        <w:rPr>
          <w:rFonts w:ascii="Barlow" w:hAnsi="Barlow"/>
        </w:rPr>
      </w:pPr>
      <w:r w:rsidRPr="00C55ECB">
        <w:rPr>
          <w:rFonts w:ascii="Barlow" w:hAnsi="Barlow"/>
        </w:rPr>
        <w:t>About Ipsos</w:t>
      </w:r>
    </w:p>
    <w:p w14:paraId="276BF435" w14:textId="77777777" w:rsidR="002C77F6" w:rsidRPr="00C55ECB" w:rsidRDefault="002C77F6" w:rsidP="002C77F6">
      <w:pPr>
        <w:pStyle w:val="BodyText"/>
        <w:spacing w:line="247" w:lineRule="auto"/>
        <w:jc w:val="both"/>
        <w:rPr>
          <w:rFonts w:ascii="Barlow" w:hAnsi="Barlow"/>
          <w:sz w:val="20"/>
          <w:szCs w:val="20"/>
        </w:rPr>
      </w:pPr>
    </w:p>
    <w:p w14:paraId="131F64D5" w14:textId="00FA8FD1" w:rsidR="002C77F6" w:rsidRPr="00C55ECB" w:rsidRDefault="002C77F6" w:rsidP="00AA475E">
      <w:pPr>
        <w:pStyle w:val="BodyText"/>
        <w:spacing w:line="247" w:lineRule="auto"/>
        <w:rPr>
          <w:rFonts w:ascii="Barlow" w:hAnsi="Barlow"/>
          <w:sz w:val="22"/>
          <w:szCs w:val="22"/>
          <w:lang w:val="en-US"/>
        </w:rPr>
      </w:pPr>
      <w:r w:rsidRPr="00C55ECB">
        <w:rPr>
          <w:rFonts w:ascii="Barlow" w:hAnsi="Barlow"/>
          <w:sz w:val="22"/>
          <w:szCs w:val="22"/>
          <w:lang w:val="en-US"/>
        </w:rPr>
        <w:t xml:space="preserve">Ipsos is one of the largest market research and polling companies globally, operating </w:t>
      </w:r>
      <w:r w:rsidRPr="00C55ECB">
        <w:rPr>
          <w:rFonts w:ascii="Barlow" w:hAnsi="Barlow"/>
          <w:sz w:val="22"/>
          <w:szCs w:val="22"/>
          <w:lang w:val="en-US"/>
        </w:rPr>
        <w:br/>
        <w:t xml:space="preserve">in 90 markets and employing nearly 20,000 people. </w:t>
      </w:r>
    </w:p>
    <w:p w14:paraId="366BF960" w14:textId="77777777" w:rsidR="002C77F6" w:rsidRPr="00C55ECB" w:rsidRDefault="002C77F6" w:rsidP="00AA475E">
      <w:pPr>
        <w:pStyle w:val="BodyText"/>
        <w:spacing w:before="2" w:line="247" w:lineRule="auto"/>
        <w:ind w:left="109" w:right="382"/>
        <w:rPr>
          <w:rFonts w:ascii="Barlow" w:hAnsi="Barlow"/>
          <w:sz w:val="22"/>
          <w:szCs w:val="22"/>
          <w:lang w:val="en-US"/>
        </w:rPr>
      </w:pPr>
    </w:p>
    <w:p w14:paraId="674AA1FA" w14:textId="77777777" w:rsidR="002C77F6" w:rsidRPr="00C55ECB" w:rsidRDefault="002C77F6" w:rsidP="00AA475E">
      <w:pPr>
        <w:pStyle w:val="BodyText"/>
        <w:spacing w:before="2" w:line="247" w:lineRule="auto"/>
        <w:ind w:right="382"/>
        <w:rPr>
          <w:rFonts w:ascii="Barlow" w:hAnsi="Barlow"/>
          <w:sz w:val="22"/>
          <w:szCs w:val="22"/>
          <w:lang w:val="en-US"/>
        </w:rPr>
      </w:pPr>
      <w:r w:rsidRPr="00C55ECB">
        <w:rPr>
          <w:rFonts w:ascii="Barlow" w:hAnsi="Barlow"/>
          <w:sz w:val="22"/>
          <w:szCs w:val="22"/>
          <w:lang w:val="en-US"/>
        </w:rPr>
        <w:t>Our passionately curious research professionals, analysts and scientists have built unique multi-specialist capabilities that provide true understanding and powerful insights into the actions, opinions and motivations of citizens, consumers, patients, customers or employees. Our 75 business solutions are based on primary data from our surveys, social media monitoring, and qualitative or observational techniques.</w:t>
      </w:r>
      <w:bookmarkStart w:id="0" w:name="_Hlk13743094"/>
    </w:p>
    <w:bookmarkEnd w:id="0"/>
    <w:p w14:paraId="3534E650" w14:textId="77777777" w:rsidR="002C77F6" w:rsidRPr="00C55ECB" w:rsidRDefault="002C77F6" w:rsidP="00AA475E">
      <w:pPr>
        <w:pStyle w:val="Default"/>
        <w:rPr>
          <w:rFonts w:ascii="Barlow" w:eastAsia="Arial" w:hAnsi="Barlow"/>
          <w:color w:val="auto"/>
          <w:sz w:val="22"/>
          <w:szCs w:val="22"/>
          <w:lang w:val="en-US" w:eastAsia="fr-FR" w:bidi="fr-FR"/>
        </w:rPr>
      </w:pPr>
    </w:p>
    <w:p w14:paraId="49745385" w14:textId="77777777" w:rsidR="002C77F6" w:rsidRPr="00C55ECB" w:rsidRDefault="002C77F6" w:rsidP="00AA475E">
      <w:pPr>
        <w:pStyle w:val="BodyText"/>
        <w:spacing w:before="5" w:line="247" w:lineRule="auto"/>
        <w:ind w:right="382"/>
        <w:rPr>
          <w:rFonts w:ascii="Barlow" w:hAnsi="Barlow"/>
          <w:sz w:val="22"/>
          <w:szCs w:val="22"/>
          <w:lang w:val="en-US"/>
        </w:rPr>
      </w:pPr>
      <w:r w:rsidRPr="00C55ECB">
        <w:rPr>
          <w:rFonts w:ascii="Barlow" w:hAnsi="Barlow"/>
          <w:sz w:val="22"/>
          <w:szCs w:val="22"/>
          <w:lang w:val="en-US"/>
        </w:rPr>
        <w:t>“Game Changers” – our tagline – summarizes our ambition to help our 5,000 clients navigate with confidence our rapidly changing world.</w:t>
      </w:r>
    </w:p>
    <w:p w14:paraId="0EB4E199" w14:textId="77777777" w:rsidR="002C77F6" w:rsidRPr="00C55ECB" w:rsidRDefault="002C77F6" w:rsidP="00AA475E">
      <w:pPr>
        <w:pStyle w:val="BodyText"/>
        <w:spacing w:before="5" w:line="247" w:lineRule="auto"/>
        <w:ind w:left="109" w:right="382"/>
        <w:rPr>
          <w:rFonts w:ascii="Barlow" w:hAnsi="Barlow"/>
          <w:sz w:val="22"/>
          <w:szCs w:val="22"/>
          <w:lang w:val="en-US"/>
        </w:rPr>
      </w:pPr>
    </w:p>
    <w:p w14:paraId="4C3F5A9C" w14:textId="77777777" w:rsidR="002C77F6" w:rsidRPr="00C55ECB" w:rsidRDefault="002C77F6" w:rsidP="00AA475E">
      <w:pPr>
        <w:pStyle w:val="BodyText"/>
        <w:spacing w:before="5" w:line="247" w:lineRule="auto"/>
        <w:ind w:right="382"/>
        <w:rPr>
          <w:rFonts w:ascii="Barlow" w:hAnsi="Barlow"/>
          <w:sz w:val="22"/>
          <w:szCs w:val="22"/>
          <w:lang w:val="en-US"/>
        </w:rPr>
      </w:pPr>
      <w:r w:rsidRPr="00C55ECB">
        <w:rPr>
          <w:rFonts w:ascii="Barlow" w:hAnsi="Barlow"/>
          <w:sz w:val="22"/>
          <w:szCs w:val="22"/>
          <w:lang w:val="en-US"/>
        </w:rPr>
        <w:t>Founded in France in 1975, Ipsos has been listed on the Euronext Paris since July 1, 1999. The company is part of the SBF 120, Mid-60 indices, STOXX Europe 600 and is eligible for the Deferred Settlement Service (SRD).</w:t>
      </w:r>
    </w:p>
    <w:p w14:paraId="3583FD12" w14:textId="77777777" w:rsidR="002C77F6" w:rsidRPr="00C55ECB" w:rsidRDefault="002C77F6" w:rsidP="00AA475E">
      <w:pPr>
        <w:pStyle w:val="BodyText"/>
        <w:spacing w:line="247" w:lineRule="auto"/>
        <w:rPr>
          <w:rFonts w:ascii="Barlow" w:hAnsi="Barlow"/>
          <w:sz w:val="22"/>
          <w:szCs w:val="22"/>
          <w:lang w:val="fr-FR"/>
        </w:rPr>
      </w:pPr>
      <w:r w:rsidRPr="00C55ECB">
        <w:rPr>
          <w:rFonts w:ascii="Barlow" w:hAnsi="Barlow"/>
          <w:sz w:val="22"/>
          <w:szCs w:val="22"/>
          <w:lang w:val="fr-FR"/>
        </w:rPr>
        <w:t xml:space="preserve">ISIN code FR0000073298, Reuters ISOS.PA, Bloomberg IPS:FP </w:t>
      </w:r>
    </w:p>
    <w:p w14:paraId="239072AF" w14:textId="1726E3E2" w:rsidR="002C77F6" w:rsidRPr="00C55ECB" w:rsidRDefault="00D526E4" w:rsidP="00AA475E">
      <w:pPr>
        <w:pStyle w:val="BodyText"/>
        <w:spacing w:line="247" w:lineRule="auto"/>
        <w:rPr>
          <w:rStyle w:val="Hyperlink"/>
          <w:rFonts w:ascii="Barlow" w:hAnsi="Barlow"/>
          <w:sz w:val="22"/>
          <w:szCs w:val="22"/>
          <w:lang w:val="fr-FR"/>
        </w:rPr>
      </w:pPr>
      <w:hyperlink r:id="rId12" w:history="1">
        <w:r w:rsidRPr="00C55ECB">
          <w:rPr>
            <w:rStyle w:val="Hyperlink"/>
            <w:rFonts w:ascii="Barlow" w:hAnsi="Barlow"/>
            <w:sz w:val="22"/>
            <w:szCs w:val="22"/>
            <w:lang w:val="fr-FR"/>
          </w:rPr>
          <w:t>www.ipsos.com</w:t>
        </w:r>
      </w:hyperlink>
    </w:p>
    <w:p w14:paraId="778C6090" w14:textId="77777777" w:rsidR="002C77F6" w:rsidRPr="00C55ECB" w:rsidRDefault="002C77F6" w:rsidP="00AA475E">
      <w:pPr>
        <w:pStyle w:val="BodyText"/>
        <w:spacing w:line="247" w:lineRule="auto"/>
        <w:ind w:left="109"/>
        <w:rPr>
          <w:rFonts w:ascii="Barlow" w:hAnsi="Barlow"/>
          <w:sz w:val="22"/>
          <w:szCs w:val="22"/>
          <w:lang w:val="fr-FR"/>
        </w:rPr>
      </w:pPr>
    </w:p>
    <w:p w14:paraId="5F616EF8" w14:textId="77777777" w:rsidR="002C77F6" w:rsidRPr="00C55ECB" w:rsidRDefault="002C77F6" w:rsidP="00AA475E">
      <w:pPr>
        <w:pStyle w:val="BodyText"/>
        <w:spacing w:line="247" w:lineRule="auto"/>
        <w:rPr>
          <w:rFonts w:ascii="Barlow" w:hAnsi="Barlow"/>
          <w:sz w:val="22"/>
          <w:szCs w:val="22"/>
          <w:lang w:val="fr-FR"/>
        </w:rPr>
      </w:pPr>
      <w:r w:rsidRPr="00C55ECB">
        <w:rPr>
          <w:rFonts w:ascii="Barlow" w:hAnsi="Barlow"/>
          <w:sz w:val="22"/>
          <w:szCs w:val="22"/>
          <w:lang w:val="fr-FR"/>
        </w:rPr>
        <w:t>35 rue du Val de Marne</w:t>
      </w:r>
    </w:p>
    <w:p w14:paraId="37EB0745" w14:textId="77777777" w:rsidR="002C77F6" w:rsidRPr="00C55ECB" w:rsidRDefault="002C77F6" w:rsidP="00AA475E">
      <w:pPr>
        <w:pStyle w:val="BodyText"/>
        <w:spacing w:line="247" w:lineRule="auto"/>
        <w:rPr>
          <w:rFonts w:ascii="Barlow" w:hAnsi="Barlow"/>
          <w:sz w:val="22"/>
          <w:szCs w:val="22"/>
          <w:lang w:val="fr-FR"/>
        </w:rPr>
      </w:pPr>
      <w:r w:rsidRPr="00C55ECB">
        <w:rPr>
          <w:rFonts w:ascii="Barlow" w:hAnsi="Barlow"/>
          <w:sz w:val="22"/>
          <w:szCs w:val="22"/>
          <w:lang w:val="fr-FR"/>
        </w:rPr>
        <w:t>75 628 Paris, Cedex 13 France</w:t>
      </w:r>
    </w:p>
    <w:p w14:paraId="4E82C07A" w14:textId="77777777" w:rsidR="002C77F6" w:rsidRPr="00527226" w:rsidRDefault="002C77F6" w:rsidP="00AA475E">
      <w:pPr>
        <w:pStyle w:val="BodyText"/>
        <w:spacing w:line="247" w:lineRule="auto"/>
        <w:rPr>
          <w:rFonts w:ascii="Barlow" w:hAnsi="Barlow"/>
          <w:sz w:val="22"/>
          <w:szCs w:val="22"/>
          <w:lang w:val="fr-FR"/>
        </w:rPr>
      </w:pPr>
      <w:r w:rsidRPr="00C55ECB">
        <w:rPr>
          <w:rFonts w:ascii="Barlow" w:hAnsi="Barlow"/>
          <w:sz w:val="22"/>
          <w:szCs w:val="22"/>
          <w:lang w:val="fr-FR"/>
        </w:rPr>
        <w:t>Tel. +33 1 41 98 90 00</w:t>
      </w:r>
    </w:p>
    <w:p w14:paraId="309A921C" w14:textId="091EDD11" w:rsidR="0033669D" w:rsidRPr="00527226" w:rsidRDefault="0033669D" w:rsidP="002C77F6">
      <w:pPr>
        <w:pStyle w:val="NormalWeb"/>
        <w:rPr>
          <w:rFonts w:ascii="Barlow" w:hAnsi="Barlow"/>
        </w:rPr>
      </w:pPr>
    </w:p>
    <w:sectPr w:rsidR="0033669D" w:rsidRPr="00527226" w:rsidSect="005D2DFE">
      <w:headerReference w:type="default" r:id="rId13"/>
      <w:footerReference w:type="default" r:id="rId14"/>
      <w:headerReference w:type="first" r:id="rId15"/>
      <w:footerReference w:type="first" r:id="rId16"/>
      <w:pgSz w:w="12240" w:h="15840"/>
      <w:pgMar w:top="2835" w:right="1678" w:bottom="720" w:left="1622" w:header="1361"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3490B" w14:textId="77777777" w:rsidR="001A4F03" w:rsidRDefault="001A4F03" w:rsidP="000D3E5D">
      <w:pPr>
        <w:spacing w:after="0"/>
      </w:pPr>
      <w:r>
        <w:separator/>
      </w:r>
    </w:p>
  </w:endnote>
  <w:endnote w:type="continuationSeparator" w:id="0">
    <w:p w14:paraId="391A27B6" w14:textId="77777777" w:rsidR="001A4F03" w:rsidRDefault="001A4F03" w:rsidP="000D3E5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Barlow">
    <w:charset w:val="00"/>
    <w:family w:val="auto"/>
    <w:pitch w:val="variable"/>
    <w:sig w:usb0="20000007" w:usb1="00000000" w:usb2="00000000" w:usb3="00000000" w:csb0="00000193"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3567" w:type="pct"/>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71" w:type="dxa"/>
      </w:tblCellMar>
      <w:tblLook w:val="04A0" w:firstRow="1" w:lastRow="0" w:firstColumn="1" w:lastColumn="0" w:noHBand="0" w:noVBand="1"/>
    </w:tblPr>
    <w:tblGrid>
      <w:gridCol w:w="2834"/>
      <w:gridCol w:w="3544"/>
    </w:tblGrid>
    <w:tr w:rsidR="00D32B04" w:rsidRPr="001D4ECF" w14:paraId="4E120A42" w14:textId="142EE358" w:rsidTr="00D32B04">
      <w:trPr>
        <w:jc w:val="left"/>
      </w:trPr>
      <w:tc>
        <w:tcPr>
          <w:tcW w:w="2222" w:type="pct"/>
          <w:vAlign w:val="top"/>
        </w:tcPr>
        <w:p w14:paraId="4FA1E8E6" w14:textId="4469027E" w:rsidR="00D32B04" w:rsidRPr="00474141" w:rsidRDefault="002E54AE" w:rsidP="00D32B04">
          <w:pPr>
            <w:tabs>
              <w:tab w:val="left" w:pos="3945"/>
            </w:tabs>
            <w:spacing w:after="0"/>
            <w:ind w:left="20"/>
            <w:rPr>
              <w:rFonts w:ascii="Arial Narrow"/>
              <w:color w:val="2F469C"/>
              <w:sz w:val="13"/>
            </w:rPr>
          </w:pPr>
          <w:r>
            <w:rPr>
              <w:noProof/>
            </w:rPr>
            <w:drawing>
              <wp:anchor distT="0" distB="0" distL="114300" distR="114300" simplePos="0" relativeHeight="251658244" behindDoc="1" locked="0" layoutInCell="1" allowOverlap="1" wp14:anchorId="07602F2A" wp14:editId="03034809">
                <wp:simplePos x="0" y="0"/>
                <wp:positionH relativeFrom="margin">
                  <wp:posOffset>4265930</wp:posOffset>
                </wp:positionH>
                <wp:positionV relativeFrom="paragraph">
                  <wp:posOffset>80010</wp:posOffset>
                </wp:positionV>
                <wp:extent cx="1892949" cy="338896"/>
                <wp:effectExtent l="0" t="0" r="0" b="4445"/>
                <wp:wrapNone/>
                <wp:docPr id="24" name="Picture 24">
                  <a:extLst xmlns:a="http://schemas.openxmlformats.org/drawingml/2006/main">
                    <a:ext uri="{FF2B5EF4-FFF2-40B4-BE49-F238E27FC236}">
                      <a16:creationId xmlns:a16="http://schemas.microsoft.com/office/drawing/2014/main" id="{BEC7E11E-6B0A-44A5-93D5-0FA61A243F0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psos-game-changer-blue.png"/>
                        <pic:cNvPicPr/>
                      </pic:nvPicPr>
                      <pic:blipFill>
                        <a:blip r:embed="rId1">
                          <a:extLst>
                            <a:ext uri="{28A0092B-C50C-407E-A947-70E740481C1C}">
                              <a14:useLocalDpi xmlns:a14="http://schemas.microsoft.com/office/drawing/2010/main" val="0"/>
                            </a:ext>
                          </a:extLst>
                        </a:blip>
                        <a:stretch>
                          <a:fillRect/>
                        </a:stretch>
                      </pic:blipFill>
                      <pic:spPr>
                        <a:xfrm>
                          <a:off x="0" y="0"/>
                          <a:ext cx="1892949" cy="338896"/>
                        </a:xfrm>
                        <a:prstGeom prst="rect">
                          <a:avLst/>
                        </a:prstGeom>
                      </pic:spPr>
                    </pic:pic>
                  </a:graphicData>
                </a:graphic>
                <wp14:sizeRelH relativeFrom="page">
                  <wp14:pctWidth>0</wp14:pctWidth>
                </wp14:sizeRelH>
                <wp14:sizeRelV relativeFrom="page">
                  <wp14:pctHeight>0</wp14:pctHeight>
                </wp14:sizeRelV>
              </wp:anchor>
            </w:drawing>
          </w:r>
          <w:r w:rsidR="00D32B04">
            <w:rPr>
              <w:rFonts w:ascii="Arial Narrow"/>
              <w:color w:val="2F469C"/>
              <w:sz w:val="13"/>
            </w:rPr>
            <w:t xml:space="preserve">Carin Hercock </w:t>
          </w:r>
        </w:p>
        <w:p w14:paraId="11709F77" w14:textId="32031C3E" w:rsidR="00D32B04" w:rsidRDefault="00D32B04" w:rsidP="00D32B04">
          <w:pPr>
            <w:tabs>
              <w:tab w:val="left" w:pos="3945"/>
            </w:tabs>
            <w:spacing w:after="0"/>
            <w:ind w:left="20"/>
            <w:rPr>
              <w:rFonts w:ascii="Arial Narrow"/>
              <w:color w:val="2F469C"/>
              <w:sz w:val="13"/>
            </w:rPr>
          </w:pPr>
          <w:r>
            <w:rPr>
              <w:rFonts w:ascii="Arial Narrow"/>
              <w:color w:val="2F469C"/>
              <w:sz w:val="13"/>
            </w:rPr>
            <w:t>Country Manager</w:t>
          </w:r>
        </w:p>
        <w:p w14:paraId="28A25EE4" w14:textId="77777777" w:rsidR="00D32B04" w:rsidRDefault="00D32B04" w:rsidP="00D32B04">
          <w:pPr>
            <w:tabs>
              <w:tab w:val="left" w:pos="3945"/>
            </w:tabs>
            <w:spacing w:after="0"/>
            <w:ind w:left="20"/>
            <w:rPr>
              <w:rFonts w:ascii="Arial Narrow"/>
              <w:color w:val="2F469C"/>
              <w:sz w:val="13"/>
            </w:rPr>
          </w:pPr>
          <w:r>
            <w:rPr>
              <w:rFonts w:ascii="Arial Narrow"/>
              <w:color w:val="2F469C"/>
              <w:sz w:val="13"/>
            </w:rPr>
            <w:t>Ipsos New Zealand</w:t>
          </w:r>
        </w:p>
        <w:p w14:paraId="781F0F51" w14:textId="77777777" w:rsidR="00D32B04" w:rsidRDefault="00D32B04" w:rsidP="00D32B04">
          <w:pPr>
            <w:tabs>
              <w:tab w:val="left" w:pos="3945"/>
            </w:tabs>
            <w:spacing w:after="0"/>
            <w:ind w:left="20"/>
            <w:rPr>
              <w:rFonts w:ascii="Arial Narrow"/>
              <w:color w:val="2F469C"/>
              <w:sz w:val="13"/>
            </w:rPr>
          </w:pPr>
        </w:p>
        <w:p w14:paraId="5A9B82FF" w14:textId="77777777" w:rsidR="00D32B04" w:rsidRPr="00624BAA" w:rsidRDefault="00D32B04" w:rsidP="00D32B04">
          <w:pPr>
            <w:tabs>
              <w:tab w:val="left" w:pos="3945"/>
            </w:tabs>
            <w:spacing w:after="0"/>
            <w:rPr>
              <w:sz w:val="12"/>
              <w:szCs w:val="12"/>
            </w:rPr>
          </w:pPr>
          <w:r w:rsidRPr="00C91153">
            <w:rPr>
              <w:rStyle w:val="Hyperlink"/>
              <w:sz w:val="12"/>
            </w:rPr>
            <w:t>Carin.hercock@ipsos.com</w:t>
          </w:r>
        </w:p>
        <w:p w14:paraId="2E24CE62" w14:textId="32F72DB9" w:rsidR="00D32B04" w:rsidRPr="001D4ECF" w:rsidRDefault="00D32B04" w:rsidP="00EC65EB">
          <w:pPr>
            <w:pStyle w:val="TemplateFooterBody"/>
          </w:pPr>
        </w:p>
      </w:tc>
      <w:tc>
        <w:tcPr>
          <w:tcW w:w="2778" w:type="pct"/>
          <w:vAlign w:val="top"/>
        </w:tcPr>
        <w:p w14:paraId="0A8BF7DD" w14:textId="77777777" w:rsidR="00D32B04" w:rsidRDefault="00D32B04" w:rsidP="00D32B04">
          <w:pPr>
            <w:spacing w:after="0"/>
            <w:ind w:left="23"/>
            <w:rPr>
              <w:rFonts w:ascii="Arial Narrow"/>
              <w:color w:val="2F469C"/>
              <w:sz w:val="13"/>
            </w:rPr>
          </w:pPr>
          <w:r>
            <w:rPr>
              <w:rFonts w:ascii="Arial Narrow"/>
              <w:color w:val="2F469C"/>
              <w:sz w:val="13"/>
            </w:rPr>
            <w:t>Amanda Dudding</w:t>
          </w:r>
        </w:p>
        <w:p w14:paraId="36B0844B" w14:textId="77777777" w:rsidR="00D32B04" w:rsidRDefault="00D32B04" w:rsidP="00D32B04">
          <w:pPr>
            <w:spacing w:after="0"/>
            <w:ind w:left="23"/>
            <w:rPr>
              <w:rFonts w:ascii="Arial Narrow"/>
              <w:color w:val="2F469C"/>
              <w:sz w:val="13"/>
            </w:rPr>
          </w:pPr>
          <w:r>
            <w:rPr>
              <w:rFonts w:ascii="Arial Narrow"/>
              <w:color w:val="2F469C"/>
              <w:sz w:val="13"/>
            </w:rPr>
            <w:t>Executive Director, Public Affairs</w:t>
          </w:r>
        </w:p>
        <w:p w14:paraId="2CD01521" w14:textId="77777777" w:rsidR="00D32B04" w:rsidRDefault="00D32B04" w:rsidP="00D32B04">
          <w:pPr>
            <w:spacing w:after="0"/>
            <w:ind w:left="23"/>
            <w:rPr>
              <w:rFonts w:ascii="Arial Narrow"/>
              <w:color w:val="2F469C"/>
              <w:sz w:val="13"/>
            </w:rPr>
          </w:pPr>
          <w:r>
            <w:rPr>
              <w:rFonts w:ascii="Arial Narrow"/>
              <w:color w:val="2F469C"/>
              <w:sz w:val="13"/>
            </w:rPr>
            <w:t>Ipsos New Zealand</w:t>
          </w:r>
        </w:p>
        <w:p w14:paraId="45C74B56" w14:textId="77777777" w:rsidR="00D32B04" w:rsidRDefault="00D32B04" w:rsidP="00D32B04">
          <w:pPr>
            <w:spacing w:after="0"/>
            <w:ind w:left="23"/>
            <w:rPr>
              <w:rFonts w:ascii="Arial Narrow"/>
              <w:color w:val="2F469C"/>
              <w:sz w:val="13"/>
            </w:rPr>
          </w:pPr>
        </w:p>
        <w:p w14:paraId="65D461C9" w14:textId="09A1EC80" w:rsidR="00D32B04" w:rsidRDefault="00D32B04" w:rsidP="00D32B04">
          <w:pPr>
            <w:tabs>
              <w:tab w:val="left" w:pos="3945"/>
            </w:tabs>
            <w:spacing w:after="0"/>
            <w:ind w:left="23"/>
            <w:rPr>
              <w:rFonts w:ascii="Arial Narrow"/>
              <w:color w:val="2F469C"/>
              <w:sz w:val="13"/>
            </w:rPr>
          </w:pPr>
          <w:r w:rsidRPr="00A94E67">
            <w:rPr>
              <w:rStyle w:val="Hyperlink"/>
              <w:sz w:val="12"/>
            </w:rPr>
            <w:t>Amanda.dudding@ipsos.com</w:t>
          </w:r>
          <w:r>
            <w:rPr>
              <w:rFonts w:ascii="Arial Narrow"/>
              <w:color w:val="2F469C"/>
              <w:sz w:val="13"/>
            </w:rPr>
            <w:t xml:space="preserve"> </w:t>
          </w:r>
        </w:p>
      </w:tc>
    </w:tr>
    <w:tr w:rsidR="00D32B04" w:rsidRPr="001D4ECF" w14:paraId="652EBE7F" w14:textId="1FB84C6A" w:rsidTr="00D32B04">
      <w:trPr>
        <w:jc w:val="left"/>
      </w:trPr>
      <w:tc>
        <w:tcPr>
          <w:tcW w:w="2222" w:type="pct"/>
          <w:vAlign w:val="top"/>
        </w:tcPr>
        <w:p w14:paraId="53C26F25" w14:textId="6C1CBA54" w:rsidR="00D32B04" w:rsidRDefault="00D32B04" w:rsidP="00D32B04">
          <w:pPr>
            <w:tabs>
              <w:tab w:val="left" w:pos="3945"/>
            </w:tabs>
            <w:spacing w:after="0"/>
            <w:rPr>
              <w:rFonts w:ascii="Arial Narrow"/>
              <w:color w:val="2F469C"/>
              <w:sz w:val="13"/>
            </w:rPr>
          </w:pPr>
        </w:p>
      </w:tc>
      <w:tc>
        <w:tcPr>
          <w:tcW w:w="2778" w:type="pct"/>
        </w:tcPr>
        <w:p w14:paraId="7C5843AA" w14:textId="77777777" w:rsidR="00D32B04" w:rsidRDefault="00D32B04" w:rsidP="00D32B04">
          <w:pPr>
            <w:tabs>
              <w:tab w:val="left" w:pos="3945"/>
            </w:tabs>
            <w:spacing w:after="0"/>
            <w:rPr>
              <w:rFonts w:ascii="Arial Narrow"/>
              <w:color w:val="2F469C"/>
              <w:sz w:val="13"/>
            </w:rPr>
          </w:pPr>
        </w:p>
      </w:tc>
    </w:tr>
  </w:tbl>
  <w:p w14:paraId="0817F31D" w14:textId="5C96E054" w:rsidR="000D3E5D" w:rsidRPr="00F2286D" w:rsidRDefault="000D3E5D" w:rsidP="00D32B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BFF0B" w14:textId="77777777" w:rsidR="00E1305E" w:rsidRDefault="00220863">
    <w:r w:rsidRPr="00C27442">
      <w:rPr>
        <w:noProof/>
      </w:rPr>
      <mc:AlternateContent>
        <mc:Choice Requires="wps">
          <w:drawing>
            <wp:anchor distT="0" distB="0" distL="114300" distR="114300" simplePos="0" relativeHeight="251658243" behindDoc="1" locked="0" layoutInCell="1" allowOverlap="1" wp14:anchorId="516F05FA" wp14:editId="2B4539CA">
              <wp:simplePos x="0" y="0"/>
              <wp:positionH relativeFrom="page">
                <wp:align>right</wp:align>
              </wp:positionH>
              <wp:positionV relativeFrom="paragraph">
                <wp:posOffset>835025</wp:posOffset>
              </wp:positionV>
              <wp:extent cx="9478010" cy="675640"/>
              <wp:effectExtent l="0" t="0" r="8890" b="0"/>
              <wp:wrapNone/>
              <wp:docPr id="6" name="Rectangle 44">
                <a:extLst xmlns:a="http://schemas.openxmlformats.org/drawingml/2006/main">
                  <a:ext uri="{FF2B5EF4-FFF2-40B4-BE49-F238E27FC236}">
                    <a16:creationId xmlns:a16="http://schemas.microsoft.com/office/drawing/2014/main" id="{6E653F94-704A-42EB-9353-1BBCED995FC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78010" cy="675640"/>
                      </a:xfrm>
                      <a:custGeom>
                        <a:avLst/>
                        <a:gdLst/>
                        <a:ahLst/>
                        <a:cxnLst/>
                        <a:rect l="l" t="t" r="r" b="b"/>
                        <a:pathLst>
                          <a:path w="9144000" h="399143">
                            <a:moveTo>
                              <a:pt x="9143999" y="0"/>
                            </a:moveTo>
                            <a:lnTo>
                              <a:pt x="9144000" y="0"/>
                            </a:lnTo>
                            <a:lnTo>
                              <a:pt x="9144000" y="399143"/>
                            </a:lnTo>
                            <a:lnTo>
                              <a:pt x="0" y="399143"/>
                            </a:lnTo>
                            <a:lnTo>
                              <a:pt x="0" y="250370"/>
                            </a:lnTo>
                            <a:lnTo>
                              <a:pt x="8316654" y="250370"/>
                            </a:lnTo>
                            <a:lnTo>
                              <a:pt x="8316685" y="250371"/>
                            </a:lnTo>
                            <a:cubicBezTo>
                              <a:pt x="8773597" y="250371"/>
                              <a:pt x="9143997" y="138277"/>
                              <a:pt x="9143999" y="0"/>
                            </a:cubicBezTo>
                            <a:close/>
                          </a:path>
                        </a:pathLst>
                      </a:custGeom>
                      <a:solidFill>
                        <a:srgbClr val="333399"/>
                      </a:solidFill>
                      <a:ln w="25400" cap="flat" cmpd="sng" algn="ctr">
                        <a:noFill/>
                        <a:prstDash val="solid"/>
                      </a:ln>
                      <a:effectLst/>
                    </wps:spPr>
                    <wps:bodyPr rtlCol="0" anchor="ctr"/>
                  </wps:wsp>
                </a:graphicData>
              </a:graphic>
              <wp14:sizeRelH relativeFrom="margin">
                <wp14:pctWidth>0</wp14:pctWidth>
              </wp14:sizeRelH>
              <wp14:sizeRelV relativeFrom="margin">
                <wp14:pctHeight>0</wp14:pctHeight>
              </wp14:sizeRelV>
            </wp:anchor>
          </w:drawing>
        </mc:Choice>
        <mc:Fallback>
          <w:pict>
            <v:shape w14:anchorId="72240572" id="Rectangle 44" o:spid="_x0000_s1026" style="position:absolute;margin-left:695.1pt;margin-top:65.75pt;width:746.3pt;height:53.2pt;z-index:-251658237;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coordsize="9144000,399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" path="m9143999,r1,l9144000,399143,,399143,,250370r8316654,l8316685,250371v456912,,827312,-112094,827314,-250371xe" fillcolor="#339" stroked="f" strokeweight="2pt">
              <v:path arrowok="t"/>
              <w10:wrap anchorx="page"/>
            </v:shape>
          </w:pict>
        </mc:Fallback>
      </mc:AlternateContent>
    </w:r>
    <w:r w:rsidR="00E1305E">
      <w:rPr>
        <w:noProof/>
      </w:rPr>
      <mc:AlternateContent>
        <mc:Choice Requires="wps">
          <w:drawing>
            <wp:anchor distT="0" distB="0" distL="114300" distR="114300" simplePos="0" relativeHeight="251658240" behindDoc="1" locked="0" layoutInCell="1" allowOverlap="1" wp14:anchorId="2970547D" wp14:editId="556611E8">
              <wp:simplePos x="0" y="0"/>
              <wp:positionH relativeFrom="page">
                <wp:align>right</wp:align>
              </wp:positionH>
              <wp:positionV relativeFrom="paragraph">
                <wp:posOffset>270566</wp:posOffset>
              </wp:positionV>
              <wp:extent cx="7772400" cy="1005840"/>
              <wp:effectExtent l="0" t="0" r="0" b="3810"/>
              <wp:wrapNone/>
              <wp:docPr id="7" name="Rectangle 1">
                <a:extLst xmlns:a="http://schemas.openxmlformats.org/drawingml/2006/main">
                  <a:ext uri="{FF2B5EF4-FFF2-40B4-BE49-F238E27FC236}">
                    <a16:creationId xmlns:a16="http://schemas.microsoft.com/office/drawing/2014/main" id="{E7CA5A60-5EDD-45CA-876E-8BDDD68003C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1005840"/>
                      </a:xfrm>
                      <a:prstGeom prst="rect">
                        <a:avLst/>
                      </a:prstGeom>
                      <a:solidFill>
                        <a:srgbClr val="4F81BD">
                          <a:lumMod val="20000"/>
                          <a:lumOff val="80000"/>
                        </a:srgbClr>
                      </a:solidFill>
                      <a:ln w="25400" cap="flat" cmpd="sng" algn="ctr">
                        <a:noFill/>
                        <a:prstDash val="solid"/>
                      </a:ln>
                      <a:effectLst/>
                    </wps:spPr>
                    <wps:txbx>
                      <w:txbxContent>
                        <w:p w14:paraId="25C979D6" w14:textId="77777777" w:rsidR="000D3E5D" w:rsidRDefault="000D3E5D" w:rsidP="000D3E5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70547D" id="Rectangle 1" o:spid="_x0000_s1026" style="position:absolute;margin-left:560.8pt;margin-top:21.3pt;width:612pt;height:79.2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" fillcolor="#dce6f2" stroked="f" strokeweight="2pt">
              <v:textbox>
                <w:txbxContent>
                  <w:p w14:paraId="25C979D6" w14:textId="77777777" w:rsidR="000D3E5D" w:rsidRDefault="000D3E5D" w:rsidP="000D3E5D">
                    <w:pPr>
                      <w:jc w:val="center"/>
                    </w:pPr>
                  </w:p>
                </w:txbxContent>
              </v:textbox>
              <w10:wrap anchorx="page"/>
            </v:rect>
          </w:pict>
        </mc:Fallback>
      </mc:AlternateContent>
    </w:r>
  </w:p>
  <w:tbl>
    <w:tblPr>
      <w:tblStyle w:val="TableGrid"/>
      <w:tblW w:w="108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4" w:type="dxa"/>
        <w:left w:w="115" w:type="dxa"/>
        <w:right w:w="115" w:type="dxa"/>
      </w:tblCellMar>
      <w:tblLook w:val="04A0" w:firstRow="1" w:lastRow="0" w:firstColumn="1" w:lastColumn="0" w:noHBand="0" w:noVBand="1"/>
    </w:tblPr>
    <w:tblGrid>
      <w:gridCol w:w="850"/>
      <w:gridCol w:w="4579"/>
      <w:gridCol w:w="850"/>
      <w:gridCol w:w="4579"/>
    </w:tblGrid>
    <w:tr w:rsidR="000D3E5D" w:rsidRPr="001D4ECF" w14:paraId="4C099312" w14:textId="77777777" w:rsidTr="00F2286D">
      <w:tc>
        <w:tcPr>
          <w:tcW w:w="850" w:type="dxa"/>
          <w:vAlign w:val="top"/>
        </w:tcPr>
        <w:p w14:paraId="3D53DF75" w14:textId="77777777" w:rsidR="000D3E5D" w:rsidRDefault="000D3E5D" w:rsidP="00C63A68">
          <w:pPr>
            <w:pStyle w:val="TemplateFooterBody"/>
            <w:jc w:val="right"/>
          </w:pPr>
          <w:r>
            <w:t>Address:</w:t>
          </w:r>
        </w:p>
        <w:p w14:paraId="55B067BD" w14:textId="77777777" w:rsidR="000D3E5D" w:rsidRDefault="000D3E5D" w:rsidP="00C63A68">
          <w:pPr>
            <w:pStyle w:val="TemplateFooterBody"/>
            <w:jc w:val="right"/>
          </w:pPr>
        </w:p>
        <w:p w14:paraId="6B88AE80" w14:textId="77777777" w:rsidR="000D3E5D" w:rsidRPr="001D4ECF" w:rsidRDefault="000D3E5D" w:rsidP="00C63A68">
          <w:pPr>
            <w:pStyle w:val="TemplateFooterBody"/>
            <w:jc w:val="right"/>
          </w:pPr>
          <w:r>
            <w:t>Tel:</w:t>
          </w:r>
        </w:p>
      </w:tc>
      <w:tc>
        <w:tcPr>
          <w:tcW w:w="4579" w:type="dxa"/>
          <w:vAlign w:val="top"/>
        </w:tcPr>
        <w:p w14:paraId="759B5377" w14:textId="77777777" w:rsidR="00481F20" w:rsidRDefault="00481F20" w:rsidP="00481F20">
          <w:pPr>
            <w:pStyle w:val="TemplateFooterBody"/>
          </w:pPr>
          <w:r>
            <w:t>360 Park Avenue South, 17th Floor</w:t>
          </w:r>
        </w:p>
        <w:p w14:paraId="62DDFCE1" w14:textId="77777777" w:rsidR="00481F20" w:rsidRDefault="00481F20" w:rsidP="00481F20">
          <w:pPr>
            <w:pStyle w:val="TemplateFooterBody"/>
          </w:pPr>
          <w:r>
            <w:t>New York, NY 10010</w:t>
          </w:r>
        </w:p>
        <w:p w14:paraId="793B3F4B" w14:textId="77777777" w:rsidR="000D3E5D" w:rsidRPr="001D4ECF" w:rsidRDefault="00481F20" w:rsidP="00481F20">
          <w:pPr>
            <w:pStyle w:val="TemplateFooterBody"/>
          </w:pPr>
          <w:r>
            <w:t>+1 212-265-3200</w:t>
          </w:r>
        </w:p>
      </w:tc>
      <w:tc>
        <w:tcPr>
          <w:tcW w:w="850" w:type="dxa"/>
          <w:vAlign w:val="top"/>
        </w:tcPr>
        <w:p w14:paraId="70F80E3D" w14:textId="77777777" w:rsidR="000D3E5D" w:rsidRDefault="000D3E5D" w:rsidP="00C63A68">
          <w:pPr>
            <w:pStyle w:val="TemplateFooterBody"/>
            <w:jc w:val="right"/>
          </w:pPr>
          <w:r w:rsidRPr="001D4ECF">
            <w:t>Contact</w:t>
          </w:r>
          <w:r>
            <w:t>:</w:t>
          </w:r>
        </w:p>
        <w:p w14:paraId="77472CDF" w14:textId="77777777" w:rsidR="000D3E5D" w:rsidRDefault="000D3E5D" w:rsidP="00C63A68">
          <w:pPr>
            <w:pStyle w:val="TemplateFooterBody"/>
            <w:jc w:val="right"/>
          </w:pPr>
        </w:p>
        <w:p w14:paraId="00916AD1" w14:textId="77777777" w:rsidR="000D3E5D" w:rsidRDefault="000D3E5D" w:rsidP="00C63A68">
          <w:pPr>
            <w:pStyle w:val="TemplateFooterBody"/>
            <w:jc w:val="right"/>
          </w:pPr>
          <w:r>
            <w:t>Email:</w:t>
          </w:r>
        </w:p>
        <w:p w14:paraId="65BB7485" w14:textId="77777777" w:rsidR="000D3E5D" w:rsidRPr="001D4ECF" w:rsidRDefault="000D3E5D" w:rsidP="00C63A68">
          <w:pPr>
            <w:pStyle w:val="TemplateFooterBody"/>
            <w:jc w:val="right"/>
          </w:pPr>
          <w:r>
            <w:t>Tel:</w:t>
          </w:r>
        </w:p>
      </w:tc>
      <w:tc>
        <w:tcPr>
          <w:tcW w:w="4579" w:type="dxa"/>
          <w:vAlign w:val="top"/>
        </w:tcPr>
        <w:p w14:paraId="6371ECAE" w14:textId="77777777" w:rsidR="00481F20" w:rsidRPr="00370BB1" w:rsidRDefault="00481F20" w:rsidP="00481F20">
          <w:pPr>
            <w:pStyle w:val="TemplateFooterBody"/>
            <w:rPr>
              <w:b/>
            </w:rPr>
          </w:pPr>
          <w:r w:rsidRPr="00370BB1">
            <w:rPr>
              <w:b/>
            </w:rPr>
            <w:t>Elen Alexov</w:t>
          </w:r>
        </w:p>
        <w:p w14:paraId="2491B6C4" w14:textId="77777777" w:rsidR="00481F20" w:rsidRPr="00370BB1" w:rsidRDefault="00481F20" w:rsidP="00481F20">
          <w:pPr>
            <w:pStyle w:val="TemplateFooterBody"/>
            <w:rPr>
              <w:i/>
            </w:rPr>
          </w:pPr>
          <w:r w:rsidRPr="00884CAC">
            <w:rPr>
              <w:i/>
            </w:rPr>
            <w:t>Marketing Operations Director</w:t>
          </w:r>
          <w:r w:rsidRPr="00370BB1">
            <w:rPr>
              <w:i/>
            </w:rPr>
            <w:t>, NA,</w:t>
          </w:r>
          <w:r>
            <w:rPr>
              <w:i/>
            </w:rPr>
            <w:t xml:space="preserve"> </w:t>
          </w:r>
          <w:r w:rsidRPr="00370BB1">
            <w:rPr>
              <w:i/>
            </w:rPr>
            <w:t>Ipsos</w:t>
          </w:r>
        </w:p>
        <w:p w14:paraId="051D31BB" w14:textId="77777777" w:rsidR="000D3E5D" w:rsidRPr="001D4ECF" w:rsidRDefault="00481F20" w:rsidP="00481F20">
          <w:pPr>
            <w:pStyle w:val="TemplateFooterBody"/>
          </w:pPr>
          <w:hyperlink r:id="rId1" w:history="1">
            <w:r w:rsidRPr="00F53FC9">
              <w:rPr>
                <w:rStyle w:val="Hyperlink"/>
              </w:rPr>
              <w:t>elen.alexov@ipsos.com</w:t>
            </w:r>
          </w:hyperlink>
          <w:r>
            <w:br/>
          </w:r>
          <w:r w:rsidRPr="00370BB1">
            <w:t>+1 778 373-5136</w:t>
          </w:r>
        </w:p>
      </w:tc>
    </w:tr>
  </w:tbl>
  <w:p w14:paraId="265C05F6" w14:textId="77777777" w:rsidR="000D3E5D" w:rsidRPr="00136C1B" w:rsidRDefault="000D3E5D" w:rsidP="000D3E5D">
    <w:pPr>
      <w:pStyle w:val="Footer"/>
      <w:ind w:right="440"/>
      <w:rPr>
        <w:sz w:val="8"/>
        <w:szCs w:val="8"/>
      </w:rPr>
    </w:pPr>
  </w:p>
  <w:p w14:paraId="335D81D7" w14:textId="77777777" w:rsidR="000D3E5D" w:rsidRDefault="005D464F">
    <w:pPr>
      <w:pStyle w:val="Footer"/>
    </w:pPr>
    <w:r>
      <w:rPr>
        <w:noProof/>
      </w:rPr>
      <mc:AlternateContent>
        <mc:Choice Requires="wps">
          <w:drawing>
            <wp:anchor distT="0" distB="0" distL="114300" distR="114300" simplePos="0" relativeHeight="251658242" behindDoc="0" locked="0" layoutInCell="1" allowOverlap="1" wp14:anchorId="1D2EBF19" wp14:editId="2565F554">
              <wp:simplePos x="0" y="0"/>
              <wp:positionH relativeFrom="rightMargin">
                <wp:posOffset>91440</wp:posOffset>
              </wp:positionH>
              <wp:positionV relativeFrom="paragraph">
                <wp:posOffset>182880</wp:posOffset>
              </wp:positionV>
              <wp:extent cx="274320" cy="256032"/>
              <wp:effectExtent l="0" t="0" r="0" b="0"/>
              <wp:wrapSquare wrapText="bothSides"/>
              <wp:docPr id="1" name="Text Box 1">
                <a:extLst xmlns:a="http://schemas.openxmlformats.org/drawingml/2006/main">
                  <a:ext uri="{FF2B5EF4-FFF2-40B4-BE49-F238E27FC236}">
                    <a16:creationId xmlns:a16="http://schemas.microsoft.com/office/drawing/2014/main" id="{D5300156-3784-4194-B9CA-2B441E110E6B}"/>
                  </a:ext>
                </a:extLst>
              </wp:docPr>
              <wp:cNvGraphicFramePr/>
              <a:graphic xmlns:a="http://schemas.openxmlformats.org/drawingml/2006/main">
                <a:graphicData uri="http://schemas.microsoft.com/office/word/2010/wordprocessingShape">
                  <wps:wsp>
                    <wps:cNvSpPr txBox="1"/>
                    <wps:spPr>
                      <a:xfrm>
                        <a:off x="0" y="0"/>
                        <a:ext cx="274320" cy="256032"/>
                      </a:xfrm>
                      <a:prstGeom prst="rect">
                        <a:avLst/>
                      </a:prstGeom>
                      <a:noFill/>
                      <a:ln w="6350">
                        <a:noFill/>
                      </a:ln>
                      <a:effectLst/>
                    </wps:spPr>
                    <wps:txbx>
                      <w:txbxContent>
                        <w:p w14:paraId="10C2AB67" w14:textId="1F2B8ABD" w:rsidR="000D3E5D" w:rsidRPr="008E3CC2" w:rsidRDefault="000D3E5D" w:rsidP="000D3E5D">
                          <w:pPr>
                            <w:rPr>
                              <w:noProof/>
                              <w:color w:val="FFFFFF" w:themeColor="background1"/>
                            </w:rPr>
                          </w:pPr>
                          <w:r w:rsidRPr="008E3CC2">
                            <w:rPr>
                              <w:noProof/>
                              <w:color w:val="FFFFFF" w:themeColor="background1"/>
                            </w:rPr>
                            <w:fldChar w:fldCharType="begin"/>
                          </w:r>
                          <w:r w:rsidRPr="008E3CC2">
                            <w:rPr>
                              <w:noProof/>
                              <w:color w:val="FFFFFF" w:themeColor="background1"/>
                            </w:rPr>
                            <w:instrText xml:space="preserve"> PAGE   \* MERGEFORMAT </w:instrText>
                          </w:r>
                          <w:r w:rsidRPr="008E3CC2">
                            <w:rPr>
                              <w:noProof/>
                              <w:color w:val="FFFFFF" w:themeColor="background1"/>
                            </w:rPr>
                            <w:fldChar w:fldCharType="separate"/>
                          </w:r>
                          <w:r w:rsidR="005E32B5">
                            <w:rPr>
                              <w:noProof/>
                              <w:color w:val="FFFFFF" w:themeColor="background1"/>
                            </w:rPr>
                            <w:t>1</w:t>
                          </w:r>
                          <w:r w:rsidRPr="008E3CC2">
                            <w:rPr>
                              <w:noProof/>
                              <w:color w:val="FFFFFF" w:themeColor="background1"/>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EBF19" id="_x0000_t202" coordsize="21600,21600" o:spt="202" path="m,l,21600r21600,l21600,xe">
              <v:stroke joinstyle="miter"/>
              <v:path gradientshapeok="t" o:connecttype="rect"/>
            </v:shapetype>
            <v:shape id="Text Box 1" o:spid="_x0000_s1027" type="#_x0000_t202" style="position:absolute;margin-left:7.2pt;margin-top:14.4pt;width:21.6pt;height:20.15pt;z-index:25165824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" filled="f" stroked="f" strokeweight=".5pt">
              <v:textbox>
                <w:txbxContent>
                  <w:p w14:paraId="10C2AB67" w14:textId="1F2B8ABD" w:rsidR="000D3E5D" w:rsidRPr="008E3CC2" w:rsidRDefault="000D3E5D" w:rsidP="000D3E5D">
                    <w:pPr>
                      <w:rPr>
                        <w:noProof/>
                        <w:color w:val="FFFFFF" w:themeColor="background1"/>
                      </w:rPr>
                    </w:pPr>
                    <w:r w:rsidRPr="008E3CC2">
                      <w:rPr>
                        <w:noProof/>
                        <w:color w:val="FFFFFF" w:themeColor="background1"/>
                      </w:rPr>
                      <w:fldChar w:fldCharType="begin"/>
                    </w:r>
                    <w:r w:rsidRPr="008E3CC2">
                      <w:rPr>
                        <w:noProof/>
                        <w:color w:val="FFFFFF" w:themeColor="background1"/>
                      </w:rPr>
                      <w:instrText xml:space="preserve"> PAGE   \* MERGEFORMAT </w:instrText>
                    </w:r>
                    <w:r w:rsidRPr="008E3CC2">
                      <w:rPr>
                        <w:noProof/>
                        <w:color w:val="FFFFFF" w:themeColor="background1"/>
                      </w:rPr>
                      <w:fldChar w:fldCharType="separate"/>
                    </w:r>
                    <w:r w:rsidR="005E32B5">
                      <w:rPr>
                        <w:noProof/>
                        <w:color w:val="FFFFFF" w:themeColor="background1"/>
                      </w:rPr>
                      <w:t>1</w:t>
                    </w:r>
                    <w:r w:rsidRPr="008E3CC2">
                      <w:rPr>
                        <w:noProof/>
                        <w:color w:val="FFFFFF" w:themeColor="background1"/>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9A4B3" w14:textId="77777777" w:rsidR="001A4F03" w:rsidRDefault="001A4F03" w:rsidP="000D3E5D">
      <w:pPr>
        <w:spacing w:after="0"/>
      </w:pPr>
      <w:r>
        <w:separator/>
      </w:r>
    </w:p>
  </w:footnote>
  <w:footnote w:type="continuationSeparator" w:id="0">
    <w:p w14:paraId="63F39AB7" w14:textId="77777777" w:rsidR="001A4F03" w:rsidRDefault="001A4F03" w:rsidP="000D3E5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0A597" w14:textId="3BD5F1E3" w:rsidR="000D3E5D" w:rsidRDefault="00F32CF8" w:rsidP="00EC65EB">
    <w:pPr>
      <w:pStyle w:val="TemplateHeaderPressRelease"/>
      <w:spacing w:after="360" w:line="240" w:lineRule="auto"/>
    </w:pPr>
    <w:r>
      <w:drawing>
        <wp:anchor distT="0" distB="0" distL="114300" distR="114300" simplePos="0" relativeHeight="251658245" behindDoc="1" locked="0" layoutInCell="1" allowOverlap="1" wp14:anchorId="21E48FBA" wp14:editId="6269A2B6">
          <wp:simplePos x="0" y="0"/>
          <wp:positionH relativeFrom="page">
            <wp:posOffset>504190</wp:posOffset>
          </wp:positionH>
          <wp:positionV relativeFrom="page">
            <wp:posOffset>504190</wp:posOffset>
          </wp:positionV>
          <wp:extent cx="573270" cy="540000"/>
          <wp:effectExtent l="0" t="0" r="0" b="0"/>
          <wp:wrapNone/>
          <wp:docPr id="3" name="Picture 3">
            <a:extLst xmlns:a="http://schemas.openxmlformats.org/drawingml/2006/main">
              <a:ext uri="{FF2B5EF4-FFF2-40B4-BE49-F238E27FC236}">
                <a16:creationId xmlns:a16="http://schemas.microsoft.com/office/drawing/2014/main" id="{FB6BC834-292F-4DD2-98C0-45ABBAD90F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psos Full RGB Colour.jpg"/>
                  <pic:cNvPicPr/>
                </pic:nvPicPr>
                <pic:blipFill>
                  <a:blip r:embed="rId1">
                    <a:extLst>
                      <a:ext uri="{28A0092B-C50C-407E-A947-70E740481C1C}">
                        <a14:useLocalDpi xmlns:a14="http://schemas.microsoft.com/office/drawing/2010/main" val="0"/>
                      </a:ext>
                    </a:extLst>
                  </a:blip>
                  <a:stretch>
                    <a:fillRect/>
                  </a:stretch>
                </pic:blipFill>
                <pic:spPr>
                  <a:xfrm>
                    <a:off x="0" y="0"/>
                    <a:ext cx="573270" cy="540000"/>
                  </a:xfrm>
                  <a:prstGeom prst="rect">
                    <a:avLst/>
                  </a:prstGeom>
                </pic:spPr>
              </pic:pic>
            </a:graphicData>
          </a:graphic>
          <wp14:sizeRelH relativeFrom="page">
            <wp14:pctWidth>0</wp14:pctWidth>
          </wp14:sizeRelH>
          <wp14:sizeRelV relativeFrom="page">
            <wp14:pctHeight>0</wp14:pctHeight>
          </wp14:sizeRelV>
        </wp:anchor>
      </w:drawing>
    </w:r>
    <w:r w:rsidR="000D3E5D" w:rsidRPr="005E32B5">
      <w:t>Press Release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4ECA9" w14:textId="77777777" w:rsidR="000D3E5D" w:rsidRDefault="000D3E5D" w:rsidP="000D3E5D">
    <w:pPr>
      <w:pStyle w:val="TemplateHeaderPressRelease"/>
    </w:pPr>
    <w:r w:rsidRPr="00631F24">
      <w:drawing>
        <wp:anchor distT="0" distB="0" distL="114300" distR="114300" simplePos="0" relativeHeight="251658241" behindDoc="1" locked="0" layoutInCell="1" allowOverlap="1" wp14:anchorId="47973A3B" wp14:editId="123DCF29">
          <wp:simplePos x="0" y="0"/>
          <wp:positionH relativeFrom="page">
            <wp:posOffset>457200</wp:posOffset>
          </wp:positionH>
          <wp:positionV relativeFrom="page">
            <wp:posOffset>548640</wp:posOffset>
          </wp:positionV>
          <wp:extent cx="777240" cy="729147"/>
          <wp:effectExtent l="0" t="0" r="3810" b="0"/>
          <wp:wrapNone/>
          <wp:docPr id="23" name="Image 10">
            <a:extLst xmlns:a="http://schemas.openxmlformats.org/drawingml/2006/main">
              <a:ext uri="{FF2B5EF4-FFF2-40B4-BE49-F238E27FC236}">
                <a16:creationId xmlns:a16="http://schemas.microsoft.com/office/drawing/2014/main" id="{8FF85100-1D60-4495-9BC5-C2E879189A0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Z:\12. IDENTITY\1. LOGOS Ipsos et Signature\Logo Basse défintion\Colourlogo.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240" cy="729147"/>
                  </a:xfrm>
                  <a:prstGeom prst="rect">
                    <a:avLst/>
                  </a:prstGeom>
                </pic:spPr>
              </pic:pic>
            </a:graphicData>
          </a:graphic>
          <wp14:sizeRelH relativeFrom="page">
            <wp14:pctWidth>0</wp14:pctWidth>
          </wp14:sizeRelH>
          <wp14:sizeRelV relativeFrom="page">
            <wp14:pctHeight>0</wp14:pctHeight>
          </wp14:sizeRelV>
        </wp:anchor>
      </w:drawing>
    </w:r>
    <w:r w:rsidRPr="00631F24">
      <w:t>Press 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F6A85"/>
    <w:multiLevelType w:val="hybridMultilevel"/>
    <w:tmpl w:val="6DE2E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F34CBA"/>
    <w:multiLevelType w:val="hybridMultilevel"/>
    <w:tmpl w:val="24088D0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CF2F0A"/>
    <w:multiLevelType w:val="hybridMultilevel"/>
    <w:tmpl w:val="91F4B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DB7990"/>
    <w:multiLevelType w:val="hybridMultilevel"/>
    <w:tmpl w:val="D45A183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34251E5D"/>
    <w:multiLevelType w:val="hybridMultilevel"/>
    <w:tmpl w:val="01429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5A7891"/>
    <w:multiLevelType w:val="hybridMultilevel"/>
    <w:tmpl w:val="34A06620"/>
    <w:lvl w:ilvl="0" w:tplc="E49268A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982E5A"/>
    <w:multiLevelType w:val="hybridMultilevel"/>
    <w:tmpl w:val="938E50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B32E37"/>
    <w:multiLevelType w:val="hybridMultilevel"/>
    <w:tmpl w:val="839205D4"/>
    <w:lvl w:ilvl="0" w:tplc="88080FD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824606"/>
    <w:multiLevelType w:val="multilevel"/>
    <w:tmpl w:val="1D581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135E34"/>
    <w:multiLevelType w:val="hybridMultilevel"/>
    <w:tmpl w:val="A492F194"/>
    <w:lvl w:ilvl="0" w:tplc="E2CE7F32">
      <w:start w:val="1"/>
      <w:numFmt w:val="decimal"/>
      <w:lvlText w:val="%1."/>
      <w:lvlJc w:val="left"/>
      <w:pPr>
        <w:ind w:left="720" w:hanging="360"/>
      </w:pPr>
      <w:rPr>
        <w:rFonts w:ascii="Calibri" w:hAnsi="Calibri" w:hint="default"/>
        <w:b w:val="0"/>
        <w:color w:val="auto"/>
        <w:sz w:val="20"/>
      </w:rPr>
    </w:lvl>
    <w:lvl w:ilvl="1" w:tplc="10090001">
      <w:start w:val="1"/>
      <w:numFmt w:val="bullet"/>
      <w:lvlText w:val=""/>
      <w:lvlJc w:val="left"/>
      <w:pPr>
        <w:ind w:left="1440" w:hanging="360"/>
      </w:pPr>
      <w:rPr>
        <w:rFonts w:ascii="Symbol" w:hAnsi="Symbol" w:hint="default"/>
        <w:b w:val="0"/>
        <w:color w:val="auto"/>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5E4E9F"/>
    <w:multiLevelType w:val="hybridMultilevel"/>
    <w:tmpl w:val="BBE85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B913AA"/>
    <w:multiLevelType w:val="hybridMultilevel"/>
    <w:tmpl w:val="0D74622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78C15DEF"/>
    <w:multiLevelType w:val="hybridMultilevel"/>
    <w:tmpl w:val="D21C3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B10B85"/>
    <w:multiLevelType w:val="multilevel"/>
    <w:tmpl w:val="3E746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5243107">
    <w:abstractNumId w:val="5"/>
  </w:num>
  <w:num w:numId="2" w16cid:durableId="1179349152">
    <w:abstractNumId w:val="7"/>
  </w:num>
  <w:num w:numId="3" w16cid:durableId="1517888381">
    <w:abstractNumId w:val="13"/>
  </w:num>
  <w:num w:numId="4" w16cid:durableId="1525169173">
    <w:abstractNumId w:val="8"/>
  </w:num>
  <w:num w:numId="5" w16cid:durableId="1604680679">
    <w:abstractNumId w:val="6"/>
  </w:num>
  <w:num w:numId="6" w16cid:durableId="1835532539">
    <w:abstractNumId w:val="0"/>
  </w:num>
  <w:num w:numId="7" w16cid:durableId="1846359013">
    <w:abstractNumId w:val="12"/>
  </w:num>
  <w:num w:numId="8" w16cid:durableId="1971008306">
    <w:abstractNumId w:val="3"/>
  </w:num>
  <w:num w:numId="9" w16cid:durableId="382481237">
    <w:abstractNumId w:val="1"/>
  </w:num>
  <w:num w:numId="10" w16cid:durableId="396444292">
    <w:abstractNumId w:val="2"/>
  </w:num>
  <w:num w:numId="11" w16cid:durableId="425813003">
    <w:abstractNumId w:val="10"/>
  </w:num>
  <w:num w:numId="12" w16cid:durableId="657422106">
    <w:abstractNumId w:val="9"/>
  </w:num>
  <w:num w:numId="13" w16cid:durableId="76875422">
    <w:abstractNumId w:val="4"/>
  </w:num>
  <w:num w:numId="14" w16cid:durableId="8411666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E5D"/>
    <w:rsid w:val="000316D6"/>
    <w:rsid w:val="000375C8"/>
    <w:rsid w:val="000438EA"/>
    <w:rsid w:val="00046279"/>
    <w:rsid w:val="00057C0E"/>
    <w:rsid w:val="0006786E"/>
    <w:rsid w:val="000748AA"/>
    <w:rsid w:val="00081098"/>
    <w:rsid w:val="00094413"/>
    <w:rsid w:val="0009446B"/>
    <w:rsid w:val="000A260D"/>
    <w:rsid w:val="000A47C9"/>
    <w:rsid w:val="000A6985"/>
    <w:rsid w:val="000B0785"/>
    <w:rsid w:val="000B094A"/>
    <w:rsid w:val="000B5D40"/>
    <w:rsid w:val="000D3120"/>
    <w:rsid w:val="000D3E5D"/>
    <w:rsid w:val="000E0B5E"/>
    <w:rsid w:val="000E315F"/>
    <w:rsid w:val="000F28D5"/>
    <w:rsid w:val="000F4117"/>
    <w:rsid w:val="000F4461"/>
    <w:rsid w:val="000F4F8C"/>
    <w:rsid w:val="00112D95"/>
    <w:rsid w:val="001166DE"/>
    <w:rsid w:val="00123636"/>
    <w:rsid w:val="00123D9E"/>
    <w:rsid w:val="00125574"/>
    <w:rsid w:val="00127F7D"/>
    <w:rsid w:val="00132913"/>
    <w:rsid w:val="00134118"/>
    <w:rsid w:val="00142B0F"/>
    <w:rsid w:val="00151207"/>
    <w:rsid w:val="00153D62"/>
    <w:rsid w:val="00154EAC"/>
    <w:rsid w:val="001574AC"/>
    <w:rsid w:val="00163239"/>
    <w:rsid w:val="00164B61"/>
    <w:rsid w:val="00171A2C"/>
    <w:rsid w:val="00174D10"/>
    <w:rsid w:val="00180EA4"/>
    <w:rsid w:val="001814C5"/>
    <w:rsid w:val="00193A02"/>
    <w:rsid w:val="001A0ABB"/>
    <w:rsid w:val="001A4F03"/>
    <w:rsid w:val="001B2F3C"/>
    <w:rsid w:val="001B7D7B"/>
    <w:rsid w:val="001C0474"/>
    <w:rsid w:val="001C218C"/>
    <w:rsid w:val="001D362E"/>
    <w:rsid w:val="001D6ECF"/>
    <w:rsid w:val="001E1BAF"/>
    <w:rsid w:val="00200D04"/>
    <w:rsid w:val="00201D2A"/>
    <w:rsid w:val="00206876"/>
    <w:rsid w:val="00211B96"/>
    <w:rsid w:val="00211E69"/>
    <w:rsid w:val="002165A1"/>
    <w:rsid w:val="00220863"/>
    <w:rsid w:val="002235C4"/>
    <w:rsid w:val="0023568D"/>
    <w:rsid w:val="00255770"/>
    <w:rsid w:val="00264A1E"/>
    <w:rsid w:val="0028210F"/>
    <w:rsid w:val="00283004"/>
    <w:rsid w:val="00286E12"/>
    <w:rsid w:val="00287BB5"/>
    <w:rsid w:val="00292465"/>
    <w:rsid w:val="00294D07"/>
    <w:rsid w:val="00297E5C"/>
    <w:rsid w:val="002A29D1"/>
    <w:rsid w:val="002A3070"/>
    <w:rsid w:val="002B2708"/>
    <w:rsid w:val="002B6EBF"/>
    <w:rsid w:val="002C37C6"/>
    <w:rsid w:val="002C77F6"/>
    <w:rsid w:val="002D4E0D"/>
    <w:rsid w:val="002E00C6"/>
    <w:rsid w:val="002E54AE"/>
    <w:rsid w:val="003000CA"/>
    <w:rsid w:val="00317DEA"/>
    <w:rsid w:val="0032533A"/>
    <w:rsid w:val="00325E02"/>
    <w:rsid w:val="003334B9"/>
    <w:rsid w:val="0033669D"/>
    <w:rsid w:val="00336783"/>
    <w:rsid w:val="003524A0"/>
    <w:rsid w:val="003544CF"/>
    <w:rsid w:val="00356DDA"/>
    <w:rsid w:val="00360F1B"/>
    <w:rsid w:val="00376088"/>
    <w:rsid w:val="00392619"/>
    <w:rsid w:val="003B0340"/>
    <w:rsid w:val="003C4290"/>
    <w:rsid w:val="003C60D3"/>
    <w:rsid w:val="003D1EEB"/>
    <w:rsid w:val="003E0773"/>
    <w:rsid w:val="003F2AEF"/>
    <w:rsid w:val="00401FD7"/>
    <w:rsid w:val="00402964"/>
    <w:rsid w:val="00404AD4"/>
    <w:rsid w:val="00422968"/>
    <w:rsid w:val="004261EC"/>
    <w:rsid w:val="00430DDB"/>
    <w:rsid w:val="004310B1"/>
    <w:rsid w:val="00433DDB"/>
    <w:rsid w:val="00435F7D"/>
    <w:rsid w:val="00437D27"/>
    <w:rsid w:val="004435EE"/>
    <w:rsid w:val="004514BB"/>
    <w:rsid w:val="00453F28"/>
    <w:rsid w:val="00461D2E"/>
    <w:rsid w:val="004745B2"/>
    <w:rsid w:val="00475F51"/>
    <w:rsid w:val="00481F20"/>
    <w:rsid w:val="004843D9"/>
    <w:rsid w:val="0049144F"/>
    <w:rsid w:val="004C5F97"/>
    <w:rsid w:val="004C60B0"/>
    <w:rsid w:val="004C76CE"/>
    <w:rsid w:val="004E22AC"/>
    <w:rsid w:val="004E707B"/>
    <w:rsid w:val="004F6862"/>
    <w:rsid w:val="00502631"/>
    <w:rsid w:val="005035E5"/>
    <w:rsid w:val="00513EB0"/>
    <w:rsid w:val="00523600"/>
    <w:rsid w:val="00527226"/>
    <w:rsid w:val="005437C2"/>
    <w:rsid w:val="00543CB6"/>
    <w:rsid w:val="005477CA"/>
    <w:rsid w:val="00552C44"/>
    <w:rsid w:val="00566395"/>
    <w:rsid w:val="00571E43"/>
    <w:rsid w:val="00574774"/>
    <w:rsid w:val="005768E5"/>
    <w:rsid w:val="00576BC1"/>
    <w:rsid w:val="00580CD4"/>
    <w:rsid w:val="00584EB3"/>
    <w:rsid w:val="00591AEA"/>
    <w:rsid w:val="005934DF"/>
    <w:rsid w:val="00597080"/>
    <w:rsid w:val="005A0777"/>
    <w:rsid w:val="005A55BA"/>
    <w:rsid w:val="005A6C02"/>
    <w:rsid w:val="005B24ED"/>
    <w:rsid w:val="005B53D5"/>
    <w:rsid w:val="005B5796"/>
    <w:rsid w:val="005D2DFE"/>
    <w:rsid w:val="005D464F"/>
    <w:rsid w:val="005D654C"/>
    <w:rsid w:val="005D69FC"/>
    <w:rsid w:val="005E2777"/>
    <w:rsid w:val="005E3014"/>
    <w:rsid w:val="005E32B5"/>
    <w:rsid w:val="00603721"/>
    <w:rsid w:val="0061467A"/>
    <w:rsid w:val="00616650"/>
    <w:rsid w:val="006261E7"/>
    <w:rsid w:val="006262B2"/>
    <w:rsid w:val="00627877"/>
    <w:rsid w:val="00627CCB"/>
    <w:rsid w:val="006417EC"/>
    <w:rsid w:val="006444C3"/>
    <w:rsid w:val="00661616"/>
    <w:rsid w:val="00663C4F"/>
    <w:rsid w:val="006800AF"/>
    <w:rsid w:val="0068017B"/>
    <w:rsid w:val="00691887"/>
    <w:rsid w:val="0069309F"/>
    <w:rsid w:val="006A7CAD"/>
    <w:rsid w:val="006B462E"/>
    <w:rsid w:val="006D088D"/>
    <w:rsid w:val="006D44AE"/>
    <w:rsid w:val="006F78AF"/>
    <w:rsid w:val="0071078F"/>
    <w:rsid w:val="00712BD0"/>
    <w:rsid w:val="00723FE1"/>
    <w:rsid w:val="00726D6B"/>
    <w:rsid w:val="007276AE"/>
    <w:rsid w:val="00730301"/>
    <w:rsid w:val="00733FA5"/>
    <w:rsid w:val="00735642"/>
    <w:rsid w:val="0073638F"/>
    <w:rsid w:val="007449BA"/>
    <w:rsid w:val="00756BCF"/>
    <w:rsid w:val="007570C8"/>
    <w:rsid w:val="007639DB"/>
    <w:rsid w:val="00774A1B"/>
    <w:rsid w:val="00777537"/>
    <w:rsid w:val="0077782F"/>
    <w:rsid w:val="0078137F"/>
    <w:rsid w:val="00786D62"/>
    <w:rsid w:val="00794D75"/>
    <w:rsid w:val="007A22D6"/>
    <w:rsid w:val="007A2350"/>
    <w:rsid w:val="007A548B"/>
    <w:rsid w:val="007B31B4"/>
    <w:rsid w:val="007B463F"/>
    <w:rsid w:val="007B5FDD"/>
    <w:rsid w:val="007C2D06"/>
    <w:rsid w:val="007C7311"/>
    <w:rsid w:val="007D170D"/>
    <w:rsid w:val="007D50EE"/>
    <w:rsid w:val="007D5C39"/>
    <w:rsid w:val="007E7301"/>
    <w:rsid w:val="007F1C1C"/>
    <w:rsid w:val="007F7A78"/>
    <w:rsid w:val="0080750D"/>
    <w:rsid w:val="0082669E"/>
    <w:rsid w:val="00831258"/>
    <w:rsid w:val="00831C13"/>
    <w:rsid w:val="00832DDC"/>
    <w:rsid w:val="00833829"/>
    <w:rsid w:val="00857E26"/>
    <w:rsid w:val="008608B4"/>
    <w:rsid w:val="0087023D"/>
    <w:rsid w:val="0087214B"/>
    <w:rsid w:val="008934DC"/>
    <w:rsid w:val="008946BD"/>
    <w:rsid w:val="008A52AE"/>
    <w:rsid w:val="008B1B23"/>
    <w:rsid w:val="008C3512"/>
    <w:rsid w:val="008D0E1B"/>
    <w:rsid w:val="008E0A75"/>
    <w:rsid w:val="008E1D4C"/>
    <w:rsid w:val="008E346B"/>
    <w:rsid w:val="008F7DBE"/>
    <w:rsid w:val="00901920"/>
    <w:rsid w:val="00902CD7"/>
    <w:rsid w:val="00916E11"/>
    <w:rsid w:val="00924082"/>
    <w:rsid w:val="00924709"/>
    <w:rsid w:val="00925B22"/>
    <w:rsid w:val="0092624D"/>
    <w:rsid w:val="009273DE"/>
    <w:rsid w:val="0092757D"/>
    <w:rsid w:val="00934ADF"/>
    <w:rsid w:val="00936DD8"/>
    <w:rsid w:val="009370E1"/>
    <w:rsid w:val="00937322"/>
    <w:rsid w:val="00937B28"/>
    <w:rsid w:val="009421E0"/>
    <w:rsid w:val="00946801"/>
    <w:rsid w:val="00946EC4"/>
    <w:rsid w:val="00970BE6"/>
    <w:rsid w:val="00973DC1"/>
    <w:rsid w:val="0097494A"/>
    <w:rsid w:val="00975AD0"/>
    <w:rsid w:val="00981D90"/>
    <w:rsid w:val="00987841"/>
    <w:rsid w:val="00990632"/>
    <w:rsid w:val="009960FB"/>
    <w:rsid w:val="009A3F68"/>
    <w:rsid w:val="009B1650"/>
    <w:rsid w:val="009B5C47"/>
    <w:rsid w:val="009C4384"/>
    <w:rsid w:val="009C7E00"/>
    <w:rsid w:val="009D5D64"/>
    <w:rsid w:val="009D6824"/>
    <w:rsid w:val="009E20D3"/>
    <w:rsid w:val="009E4FC9"/>
    <w:rsid w:val="009E548C"/>
    <w:rsid w:val="009F515B"/>
    <w:rsid w:val="00A03F02"/>
    <w:rsid w:val="00A047D0"/>
    <w:rsid w:val="00A05510"/>
    <w:rsid w:val="00A05708"/>
    <w:rsid w:val="00A31962"/>
    <w:rsid w:val="00A31FB6"/>
    <w:rsid w:val="00A336E6"/>
    <w:rsid w:val="00A44300"/>
    <w:rsid w:val="00A5399E"/>
    <w:rsid w:val="00A5462C"/>
    <w:rsid w:val="00A74B62"/>
    <w:rsid w:val="00A81162"/>
    <w:rsid w:val="00A82378"/>
    <w:rsid w:val="00A827BB"/>
    <w:rsid w:val="00A836C8"/>
    <w:rsid w:val="00A8443C"/>
    <w:rsid w:val="00A84F8E"/>
    <w:rsid w:val="00A9151D"/>
    <w:rsid w:val="00AA475E"/>
    <w:rsid w:val="00AA66EC"/>
    <w:rsid w:val="00AE2EAD"/>
    <w:rsid w:val="00AE64F1"/>
    <w:rsid w:val="00AF51F0"/>
    <w:rsid w:val="00B00478"/>
    <w:rsid w:val="00B006DA"/>
    <w:rsid w:val="00B05457"/>
    <w:rsid w:val="00B13D14"/>
    <w:rsid w:val="00B1506D"/>
    <w:rsid w:val="00B22091"/>
    <w:rsid w:val="00B22212"/>
    <w:rsid w:val="00B3099C"/>
    <w:rsid w:val="00B32B8C"/>
    <w:rsid w:val="00B3387F"/>
    <w:rsid w:val="00B4070A"/>
    <w:rsid w:val="00B50D4C"/>
    <w:rsid w:val="00B62395"/>
    <w:rsid w:val="00B628E0"/>
    <w:rsid w:val="00B6361B"/>
    <w:rsid w:val="00B73420"/>
    <w:rsid w:val="00B73D30"/>
    <w:rsid w:val="00BA31BD"/>
    <w:rsid w:val="00BB2220"/>
    <w:rsid w:val="00BB3D17"/>
    <w:rsid w:val="00BB7A99"/>
    <w:rsid w:val="00BC282E"/>
    <w:rsid w:val="00BC69AD"/>
    <w:rsid w:val="00BE0810"/>
    <w:rsid w:val="00BE111B"/>
    <w:rsid w:val="00BF20A9"/>
    <w:rsid w:val="00BF624A"/>
    <w:rsid w:val="00BF7948"/>
    <w:rsid w:val="00C07F2C"/>
    <w:rsid w:val="00C15EA0"/>
    <w:rsid w:val="00C1620A"/>
    <w:rsid w:val="00C265A2"/>
    <w:rsid w:val="00C27652"/>
    <w:rsid w:val="00C4468F"/>
    <w:rsid w:val="00C477DE"/>
    <w:rsid w:val="00C55395"/>
    <w:rsid w:val="00C5591C"/>
    <w:rsid w:val="00C55ECB"/>
    <w:rsid w:val="00C634EB"/>
    <w:rsid w:val="00C63A68"/>
    <w:rsid w:val="00C6511F"/>
    <w:rsid w:val="00C676C8"/>
    <w:rsid w:val="00C67AB6"/>
    <w:rsid w:val="00C7583C"/>
    <w:rsid w:val="00C80E31"/>
    <w:rsid w:val="00C92A13"/>
    <w:rsid w:val="00CC0AC4"/>
    <w:rsid w:val="00CD061F"/>
    <w:rsid w:val="00CD3160"/>
    <w:rsid w:val="00CD5CFE"/>
    <w:rsid w:val="00CE0C4A"/>
    <w:rsid w:val="00CE777F"/>
    <w:rsid w:val="00CF3ADE"/>
    <w:rsid w:val="00CF5F27"/>
    <w:rsid w:val="00D01E24"/>
    <w:rsid w:val="00D03765"/>
    <w:rsid w:val="00D177A9"/>
    <w:rsid w:val="00D2518C"/>
    <w:rsid w:val="00D258E1"/>
    <w:rsid w:val="00D27075"/>
    <w:rsid w:val="00D32B04"/>
    <w:rsid w:val="00D33C9E"/>
    <w:rsid w:val="00D43F54"/>
    <w:rsid w:val="00D457C7"/>
    <w:rsid w:val="00D51BFB"/>
    <w:rsid w:val="00D526E4"/>
    <w:rsid w:val="00D55452"/>
    <w:rsid w:val="00D743E0"/>
    <w:rsid w:val="00D77954"/>
    <w:rsid w:val="00D83A4C"/>
    <w:rsid w:val="00D92176"/>
    <w:rsid w:val="00D926F4"/>
    <w:rsid w:val="00DA0C1E"/>
    <w:rsid w:val="00DA4625"/>
    <w:rsid w:val="00DC0785"/>
    <w:rsid w:val="00DC5B58"/>
    <w:rsid w:val="00DE7390"/>
    <w:rsid w:val="00DE74FA"/>
    <w:rsid w:val="00DF180A"/>
    <w:rsid w:val="00DF4B06"/>
    <w:rsid w:val="00E00156"/>
    <w:rsid w:val="00E06ED8"/>
    <w:rsid w:val="00E1305E"/>
    <w:rsid w:val="00E23781"/>
    <w:rsid w:val="00E242D3"/>
    <w:rsid w:val="00E24839"/>
    <w:rsid w:val="00E262AB"/>
    <w:rsid w:val="00E31208"/>
    <w:rsid w:val="00E40A06"/>
    <w:rsid w:val="00E41318"/>
    <w:rsid w:val="00E42CD4"/>
    <w:rsid w:val="00E530D0"/>
    <w:rsid w:val="00E61848"/>
    <w:rsid w:val="00E77678"/>
    <w:rsid w:val="00E91A62"/>
    <w:rsid w:val="00E91DB2"/>
    <w:rsid w:val="00E957DE"/>
    <w:rsid w:val="00E97174"/>
    <w:rsid w:val="00EA0186"/>
    <w:rsid w:val="00EA07EF"/>
    <w:rsid w:val="00EA477D"/>
    <w:rsid w:val="00EA4E43"/>
    <w:rsid w:val="00EA776F"/>
    <w:rsid w:val="00EB7C87"/>
    <w:rsid w:val="00EC65EB"/>
    <w:rsid w:val="00EE39B1"/>
    <w:rsid w:val="00EF2E59"/>
    <w:rsid w:val="00F0674F"/>
    <w:rsid w:val="00F104DD"/>
    <w:rsid w:val="00F209CC"/>
    <w:rsid w:val="00F2286D"/>
    <w:rsid w:val="00F31ED7"/>
    <w:rsid w:val="00F32CF8"/>
    <w:rsid w:val="00F33777"/>
    <w:rsid w:val="00F40AC2"/>
    <w:rsid w:val="00F413ED"/>
    <w:rsid w:val="00F416F5"/>
    <w:rsid w:val="00F5274D"/>
    <w:rsid w:val="00F54A06"/>
    <w:rsid w:val="00F640F5"/>
    <w:rsid w:val="00F645DE"/>
    <w:rsid w:val="00F81817"/>
    <w:rsid w:val="00F86FC2"/>
    <w:rsid w:val="00F93C19"/>
    <w:rsid w:val="00F953D4"/>
    <w:rsid w:val="00FA4774"/>
    <w:rsid w:val="00FA68B3"/>
    <w:rsid w:val="00FA6D18"/>
    <w:rsid w:val="00FD22C8"/>
    <w:rsid w:val="00FD5EC4"/>
    <w:rsid w:val="00FD64C0"/>
    <w:rsid w:val="00FE64D2"/>
    <w:rsid w:val="04600951"/>
    <w:rsid w:val="068DFB81"/>
    <w:rsid w:val="082CF6F6"/>
    <w:rsid w:val="0C9F1EA9"/>
    <w:rsid w:val="0D3B4503"/>
    <w:rsid w:val="13CC97FC"/>
    <w:rsid w:val="1690042E"/>
    <w:rsid w:val="19DD7E88"/>
    <w:rsid w:val="1B6893FB"/>
    <w:rsid w:val="20E8BC9F"/>
    <w:rsid w:val="248EF2B9"/>
    <w:rsid w:val="29B0CD4D"/>
    <w:rsid w:val="3052125D"/>
    <w:rsid w:val="3ADAF205"/>
    <w:rsid w:val="3B8BF609"/>
    <w:rsid w:val="3C5E683A"/>
    <w:rsid w:val="42E9ED79"/>
    <w:rsid w:val="4534AF05"/>
    <w:rsid w:val="45EFD654"/>
    <w:rsid w:val="47A18A64"/>
    <w:rsid w:val="48A236E8"/>
    <w:rsid w:val="48C241F5"/>
    <w:rsid w:val="492F2D1E"/>
    <w:rsid w:val="49A53B69"/>
    <w:rsid w:val="4C942125"/>
    <w:rsid w:val="4E4EF453"/>
    <w:rsid w:val="50BAAB55"/>
    <w:rsid w:val="528ABD6D"/>
    <w:rsid w:val="54FFD0CF"/>
    <w:rsid w:val="55E05424"/>
    <w:rsid w:val="57123203"/>
    <w:rsid w:val="58BBCB3E"/>
    <w:rsid w:val="59CFF403"/>
    <w:rsid w:val="5A226277"/>
    <w:rsid w:val="5EEA7DC9"/>
    <w:rsid w:val="63CC83AE"/>
    <w:rsid w:val="6486B5FF"/>
    <w:rsid w:val="6559FD5C"/>
    <w:rsid w:val="6561E41C"/>
    <w:rsid w:val="6833BE3D"/>
    <w:rsid w:val="686547EC"/>
    <w:rsid w:val="689A30F2"/>
    <w:rsid w:val="69BAB72A"/>
    <w:rsid w:val="6AA10779"/>
    <w:rsid w:val="6FE8F03D"/>
    <w:rsid w:val="7053EE33"/>
    <w:rsid w:val="716221CD"/>
    <w:rsid w:val="75CABD62"/>
    <w:rsid w:val="77A85A3F"/>
    <w:rsid w:val="7B0CC7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C3169"/>
  <w15:chartTrackingRefBased/>
  <w15:docId w15:val="{98FDD208-2188-4680-B449-9310D670A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lang w:val="en-US" w:eastAsia="en-US" w:bidi="ar-SA"/>
      </w:rPr>
    </w:rPrDefault>
    <w:pPrDefault>
      <w:pPr>
        <w:spacing w:after="320"/>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4AE"/>
    <w:pPr>
      <w:keepNext/>
      <w:keepLines/>
      <w:suppressAutoHyphens/>
      <w:spacing w:after="260" w:line="257" w:lineRule="auto"/>
    </w:pPr>
    <w:rPr>
      <w:rFonts w:ascii="Arial" w:hAnsi="Arial"/>
    </w:rPr>
  </w:style>
  <w:style w:type="paragraph" w:styleId="Heading1">
    <w:name w:val="heading 1"/>
    <w:basedOn w:val="Normal"/>
    <w:next w:val="Normal"/>
    <w:link w:val="Heading1Char"/>
    <w:uiPriority w:val="9"/>
    <w:rsid w:val="00BB3D17"/>
    <w:pPr>
      <w:numPr>
        <w:ilvl w:val="1"/>
      </w:numPr>
      <w:spacing w:after="520" w:line="240" w:lineRule="auto"/>
      <w:outlineLvl w:val="0"/>
    </w:pPr>
    <w:rPr>
      <w:rFonts w:eastAsiaTheme="minorEastAsia"/>
      <w:color w:val="2F469C"/>
      <w:sz w:val="26"/>
      <w:szCs w:val="22"/>
    </w:rPr>
  </w:style>
  <w:style w:type="paragraph" w:styleId="Heading2">
    <w:name w:val="heading 2"/>
    <w:basedOn w:val="Normal"/>
    <w:next w:val="Normal"/>
    <w:link w:val="Heading2Char"/>
    <w:uiPriority w:val="9"/>
    <w:unhideWhenUsed/>
    <w:qFormat/>
    <w:rsid w:val="003C60D3"/>
    <w:pPr>
      <w:spacing w:before="160" w:after="80"/>
      <w:outlineLvl w:val="1"/>
    </w:pPr>
    <w:rPr>
      <w:b/>
      <w:color w:val="2F469C"/>
      <w:sz w:val="24"/>
      <w:szCs w:val="26"/>
    </w:rPr>
  </w:style>
  <w:style w:type="paragraph" w:styleId="Heading3">
    <w:name w:val="heading 3"/>
    <w:basedOn w:val="Normal"/>
    <w:next w:val="Normal"/>
    <w:link w:val="Heading3Char"/>
    <w:uiPriority w:val="9"/>
    <w:unhideWhenUsed/>
    <w:qFormat/>
    <w:rsid w:val="003C60D3"/>
    <w:pPr>
      <w:spacing w:before="160" w:after="80"/>
      <w:outlineLvl w:val="2"/>
    </w:pPr>
    <w:rPr>
      <w:rFonts w:eastAsiaTheme="majorEastAsia" w:cstheme="majorBidi"/>
      <w:i/>
      <w:color w:val="2F469C"/>
      <w:sz w:val="24"/>
      <w:szCs w:val="24"/>
    </w:rPr>
  </w:style>
  <w:style w:type="paragraph" w:styleId="Heading4">
    <w:name w:val="heading 4"/>
    <w:basedOn w:val="Normal"/>
    <w:next w:val="Normal"/>
    <w:link w:val="Heading4Char"/>
    <w:uiPriority w:val="9"/>
    <w:unhideWhenUsed/>
    <w:qFormat/>
    <w:rsid w:val="003C60D3"/>
    <w:pPr>
      <w:spacing w:before="80" w:after="80"/>
      <w:outlineLvl w:val="3"/>
    </w:pPr>
    <w:rPr>
      <w:rFonts w:eastAsiaTheme="majorEastAsia" w:cstheme="majorBidi"/>
      <w:b/>
      <w:iCs/>
      <w:color w:val="009D9C"/>
    </w:rPr>
  </w:style>
  <w:style w:type="paragraph" w:styleId="Heading5">
    <w:name w:val="heading 5"/>
    <w:basedOn w:val="Normal"/>
    <w:next w:val="Normal"/>
    <w:link w:val="Heading5Char"/>
    <w:uiPriority w:val="9"/>
    <w:unhideWhenUsed/>
    <w:qFormat/>
    <w:rsid w:val="003C60D3"/>
    <w:pPr>
      <w:spacing w:before="80" w:after="80"/>
      <w:outlineLvl w:val="4"/>
    </w:pPr>
    <w:rPr>
      <w:rFonts w:eastAsiaTheme="majorEastAsia" w:cstheme="majorBidi"/>
      <w:i/>
      <w:color w:val="009D9C"/>
    </w:rPr>
  </w:style>
  <w:style w:type="paragraph" w:styleId="Heading6">
    <w:name w:val="heading 6"/>
    <w:basedOn w:val="Normal"/>
    <w:next w:val="Normal"/>
    <w:link w:val="Heading6Char"/>
    <w:uiPriority w:val="9"/>
    <w:unhideWhenUsed/>
    <w:qFormat/>
    <w:rsid w:val="003C60D3"/>
    <w:pPr>
      <w:spacing w:before="40" w:after="80"/>
      <w:outlineLvl w:val="5"/>
    </w:pPr>
    <w:rPr>
      <w:rFonts w:eastAsiaTheme="majorEastAsia" w:cstheme="majorBidi"/>
      <w:b/>
      <w:caps/>
      <w:color w:val="009D9C"/>
      <w:sz w:val="16"/>
    </w:rPr>
  </w:style>
  <w:style w:type="paragraph" w:styleId="Heading7">
    <w:name w:val="heading 7"/>
    <w:basedOn w:val="Normal"/>
    <w:next w:val="Normal"/>
    <w:link w:val="Heading7Char"/>
    <w:uiPriority w:val="9"/>
    <w:unhideWhenUsed/>
    <w:rsid w:val="003C60D3"/>
    <w:pPr>
      <w:spacing w:before="40" w:after="40"/>
      <w:outlineLvl w:val="6"/>
    </w:pPr>
    <w:rPr>
      <w:rFonts w:eastAsiaTheme="majorEastAsia" w:cstheme="majorBidi"/>
      <w:i/>
      <w:iCs/>
      <w:caps/>
      <w:color w:val="009D9C"/>
      <w:sz w:val="16"/>
    </w:rPr>
  </w:style>
  <w:style w:type="paragraph" w:styleId="Heading8">
    <w:name w:val="heading 8"/>
    <w:basedOn w:val="Normal"/>
    <w:next w:val="Normal"/>
    <w:link w:val="Heading8Char"/>
    <w:uiPriority w:val="9"/>
    <w:semiHidden/>
    <w:unhideWhenUsed/>
    <w:qFormat/>
    <w:rsid w:val="00A836C8"/>
    <w:pPr>
      <w:spacing w:before="40" w:after="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836C8"/>
    <w:pPr>
      <w:spacing w:before="40" w:after="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3E5D"/>
    <w:pPr>
      <w:tabs>
        <w:tab w:val="center" w:pos="4680"/>
        <w:tab w:val="right" w:pos="9360"/>
      </w:tabs>
      <w:spacing w:after="0"/>
    </w:pPr>
  </w:style>
  <w:style w:type="character" w:customStyle="1" w:styleId="HeaderChar">
    <w:name w:val="Header Char"/>
    <w:basedOn w:val="DefaultParagraphFont"/>
    <w:link w:val="Header"/>
    <w:uiPriority w:val="99"/>
    <w:rsid w:val="000D3E5D"/>
    <w:rPr>
      <w:lang w:val="en-CA"/>
    </w:rPr>
  </w:style>
  <w:style w:type="paragraph" w:styleId="Footer">
    <w:name w:val="footer"/>
    <w:basedOn w:val="Normal"/>
    <w:link w:val="FooterChar"/>
    <w:uiPriority w:val="99"/>
    <w:unhideWhenUsed/>
    <w:rsid w:val="000D3E5D"/>
    <w:pPr>
      <w:tabs>
        <w:tab w:val="center" w:pos="4680"/>
        <w:tab w:val="right" w:pos="9360"/>
      </w:tabs>
      <w:spacing w:after="0"/>
    </w:pPr>
  </w:style>
  <w:style w:type="character" w:customStyle="1" w:styleId="FooterChar">
    <w:name w:val="Footer Char"/>
    <w:basedOn w:val="DefaultParagraphFont"/>
    <w:link w:val="Footer"/>
    <w:uiPriority w:val="99"/>
    <w:rsid w:val="000D3E5D"/>
    <w:rPr>
      <w:lang w:val="en-CA"/>
    </w:rPr>
  </w:style>
  <w:style w:type="paragraph" w:customStyle="1" w:styleId="TemplateHeaderPressRelease">
    <w:name w:val="Template: Header &quot;Press Release&quot;"/>
    <w:basedOn w:val="Normal"/>
    <w:link w:val="TemplateHeaderPressReleaseChar"/>
    <w:rsid w:val="00712BD0"/>
    <w:pPr>
      <w:tabs>
        <w:tab w:val="center" w:pos="2520"/>
        <w:tab w:val="right" w:pos="9072"/>
      </w:tabs>
      <w:spacing w:before="720" w:after="480" w:line="204" w:lineRule="auto"/>
    </w:pPr>
    <w:rPr>
      <w:rFonts w:ascii="Arial Black" w:hAnsi="Arial Black"/>
      <w:b/>
      <w:caps/>
      <w:noProof/>
      <w:color w:val="2F469C"/>
      <w:sz w:val="32"/>
    </w:rPr>
  </w:style>
  <w:style w:type="character" w:customStyle="1" w:styleId="TemplateHeaderPressReleaseChar">
    <w:name w:val="Template: Header &quot;Press Release&quot; Char"/>
    <w:basedOn w:val="DefaultParagraphFont"/>
    <w:link w:val="TemplateHeaderPressRelease"/>
    <w:rsid w:val="00712BD0"/>
    <w:rPr>
      <w:rFonts w:ascii="Arial Black" w:hAnsi="Arial Black"/>
      <w:b/>
      <w:caps/>
      <w:noProof/>
      <w:color w:val="2F469C"/>
      <w:sz w:val="32"/>
    </w:rPr>
  </w:style>
  <w:style w:type="character" w:styleId="Hyperlink">
    <w:name w:val="Hyperlink"/>
    <w:rsid w:val="000D3E5D"/>
    <w:rPr>
      <w:color w:val="0000FF"/>
      <w:u w:val="single"/>
    </w:rPr>
  </w:style>
  <w:style w:type="table" w:styleId="TableGrid">
    <w:name w:val="Table Grid"/>
    <w:basedOn w:val="TableNormal"/>
    <w:rsid w:val="001C0474"/>
    <w:pPr>
      <w:spacing w:after="0"/>
    </w:pPr>
    <w:rPr>
      <w:rFonts w:eastAsia="Times New Roman" w:cs="Times New Roman"/>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jc w:val="center"/>
    </w:trPr>
    <w:tcPr>
      <w:vAlign w:val="center"/>
    </w:tcPr>
  </w:style>
  <w:style w:type="paragraph" w:styleId="NoSpacing">
    <w:name w:val="No Spacing"/>
    <w:basedOn w:val="Normal"/>
    <w:link w:val="NoSpacingChar"/>
    <w:uiPriority w:val="1"/>
    <w:qFormat/>
    <w:rsid w:val="003C60D3"/>
    <w:pPr>
      <w:spacing w:after="0"/>
    </w:pPr>
  </w:style>
  <w:style w:type="character" w:customStyle="1" w:styleId="NoSpacingChar">
    <w:name w:val="No Spacing Char"/>
    <w:basedOn w:val="DefaultParagraphFont"/>
    <w:link w:val="NoSpacing"/>
    <w:uiPriority w:val="1"/>
    <w:rsid w:val="003C60D3"/>
    <w:rPr>
      <w:rFonts w:ascii="Arial" w:hAnsi="Arial"/>
    </w:rPr>
  </w:style>
  <w:style w:type="character" w:customStyle="1" w:styleId="Heading3Char">
    <w:name w:val="Heading 3 Char"/>
    <w:basedOn w:val="DefaultParagraphFont"/>
    <w:link w:val="Heading3"/>
    <w:uiPriority w:val="9"/>
    <w:rsid w:val="003C60D3"/>
    <w:rPr>
      <w:rFonts w:ascii="Arial" w:eastAsiaTheme="majorEastAsia" w:hAnsi="Arial" w:cstheme="majorBidi"/>
      <w:i/>
      <w:color w:val="2F469C"/>
      <w:sz w:val="24"/>
      <w:szCs w:val="24"/>
    </w:rPr>
  </w:style>
  <w:style w:type="character" w:customStyle="1" w:styleId="Heading2Char">
    <w:name w:val="Heading 2 Char"/>
    <w:basedOn w:val="DefaultParagraphFont"/>
    <w:link w:val="Heading2"/>
    <w:uiPriority w:val="9"/>
    <w:rsid w:val="003C60D3"/>
    <w:rPr>
      <w:rFonts w:ascii="Arial" w:hAnsi="Arial"/>
      <w:b/>
      <w:color w:val="2F469C"/>
      <w:sz w:val="24"/>
      <w:szCs w:val="26"/>
    </w:rPr>
  </w:style>
  <w:style w:type="character" w:styleId="Strong">
    <w:name w:val="Strong"/>
    <w:basedOn w:val="DefaultParagraphFont"/>
    <w:uiPriority w:val="22"/>
    <w:qFormat/>
    <w:rsid w:val="00F31ED7"/>
    <w:rPr>
      <w:b/>
      <w:bCs/>
    </w:rPr>
  </w:style>
  <w:style w:type="paragraph" w:styleId="Title">
    <w:name w:val="Title"/>
    <w:basedOn w:val="Normal"/>
    <w:next w:val="Normal"/>
    <w:link w:val="TitleChar"/>
    <w:uiPriority w:val="10"/>
    <w:rsid w:val="002E54AE"/>
    <w:pPr>
      <w:spacing w:after="140" w:line="240" w:lineRule="auto"/>
    </w:pPr>
    <w:rPr>
      <w:rFonts w:eastAsiaTheme="majorEastAsia" w:cstheme="majorBidi"/>
      <w:b/>
      <w:color w:val="2F469C"/>
      <w:kern w:val="36"/>
      <w:sz w:val="28"/>
      <w:szCs w:val="56"/>
    </w:rPr>
  </w:style>
  <w:style w:type="character" w:customStyle="1" w:styleId="TitleChar">
    <w:name w:val="Title Char"/>
    <w:basedOn w:val="DefaultParagraphFont"/>
    <w:link w:val="Title"/>
    <w:uiPriority w:val="10"/>
    <w:rsid w:val="002E54AE"/>
    <w:rPr>
      <w:rFonts w:ascii="Arial" w:eastAsiaTheme="majorEastAsia" w:hAnsi="Arial" w:cstheme="majorBidi"/>
      <w:b/>
      <w:color w:val="2F469C"/>
      <w:kern w:val="36"/>
      <w:sz w:val="28"/>
      <w:szCs w:val="56"/>
    </w:rPr>
  </w:style>
  <w:style w:type="paragraph" w:customStyle="1" w:styleId="TemplateFooterBody">
    <w:name w:val="Template: Footer Body"/>
    <w:basedOn w:val="NoSpacing"/>
    <w:link w:val="TemplateFooterBodyChar"/>
    <w:rsid w:val="003C60D3"/>
    <w:pPr>
      <w:spacing w:line="276" w:lineRule="auto"/>
    </w:pPr>
    <w:rPr>
      <w:rFonts w:eastAsia="Times New Roman" w:cs="Times New Roman"/>
      <w:color w:val="2F469C"/>
      <w:sz w:val="14"/>
      <w:szCs w:val="24"/>
      <w:lang w:eastAsia="fr-FR"/>
    </w:rPr>
  </w:style>
  <w:style w:type="character" w:customStyle="1" w:styleId="TemplateFooterBodyChar">
    <w:name w:val="Template: Footer Body Char"/>
    <w:basedOn w:val="NoSpacingChar"/>
    <w:link w:val="TemplateFooterBody"/>
    <w:rsid w:val="003C60D3"/>
    <w:rPr>
      <w:rFonts w:ascii="Arial" w:eastAsia="Times New Roman" w:hAnsi="Arial" w:cs="Times New Roman"/>
      <w:color w:val="2F469C"/>
      <w:sz w:val="14"/>
      <w:szCs w:val="24"/>
      <w:lang w:eastAsia="fr-FR"/>
    </w:rPr>
  </w:style>
  <w:style w:type="paragraph" w:styleId="BalloonText">
    <w:name w:val="Balloon Text"/>
    <w:basedOn w:val="Normal"/>
    <w:link w:val="BalloonTextChar"/>
    <w:uiPriority w:val="99"/>
    <w:semiHidden/>
    <w:unhideWhenUsed/>
    <w:rsid w:val="00057C0E"/>
    <w:pPr>
      <w:spacing w:after="0"/>
    </w:pPr>
    <w:rPr>
      <w:rFonts w:ascii="Segoe UI" w:hAnsi="Segoe UI" w:cs="Segoe UI"/>
      <w:sz w:val="18"/>
      <w:szCs w:val="18"/>
    </w:rPr>
  </w:style>
  <w:style w:type="character" w:customStyle="1" w:styleId="Heading1Char">
    <w:name w:val="Heading 1 Char"/>
    <w:basedOn w:val="DefaultParagraphFont"/>
    <w:link w:val="Heading1"/>
    <w:uiPriority w:val="9"/>
    <w:rsid w:val="00BB3D17"/>
    <w:rPr>
      <w:rFonts w:ascii="Arial" w:eastAsiaTheme="minorEastAsia" w:hAnsi="Arial"/>
      <w:color w:val="2F469C"/>
      <w:sz w:val="26"/>
      <w:szCs w:val="22"/>
    </w:rPr>
  </w:style>
  <w:style w:type="character" w:customStyle="1" w:styleId="BalloonTextChar">
    <w:name w:val="Balloon Text Char"/>
    <w:basedOn w:val="DefaultParagraphFont"/>
    <w:link w:val="BalloonText"/>
    <w:uiPriority w:val="99"/>
    <w:semiHidden/>
    <w:rsid w:val="00057C0E"/>
    <w:rPr>
      <w:rFonts w:ascii="Segoe UI" w:hAnsi="Segoe UI" w:cs="Segoe UI"/>
      <w:sz w:val="18"/>
      <w:szCs w:val="18"/>
    </w:rPr>
  </w:style>
  <w:style w:type="character" w:customStyle="1" w:styleId="Heading6Char">
    <w:name w:val="Heading 6 Char"/>
    <w:basedOn w:val="DefaultParagraphFont"/>
    <w:link w:val="Heading6"/>
    <w:uiPriority w:val="9"/>
    <w:rsid w:val="003C60D3"/>
    <w:rPr>
      <w:rFonts w:ascii="Arial" w:eastAsiaTheme="majorEastAsia" w:hAnsi="Arial" w:cstheme="majorBidi"/>
      <w:b/>
      <w:caps/>
      <w:color w:val="009D9C"/>
      <w:sz w:val="16"/>
    </w:rPr>
  </w:style>
  <w:style w:type="character" w:customStyle="1" w:styleId="Heading4Char">
    <w:name w:val="Heading 4 Char"/>
    <w:basedOn w:val="DefaultParagraphFont"/>
    <w:link w:val="Heading4"/>
    <w:uiPriority w:val="9"/>
    <w:rsid w:val="003C60D3"/>
    <w:rPr>
      <w:rFonts w:ascii="Arial" w:eastAsiaTheme="majorEastAsia" w:hAnsi="Arial" w:cstheme="majorBidi"/>
      <w:b/>
      <w:iCs/>
      <w:color w:val="009D9C"/>
    </w:rPr>
  </w:style>
  <w:style w:type="character" w:customStyle="1" w:styleId="Heading5Char">
    <w:name w:val="Heading 5 Char"/>
    <w:basedOn w:val="DefaultParagraphFont"/>
    <w:link w:val="Heading5"/>
    <w:uiPriority w:val="9"/>
    <w:rsid w:val="003C60D3"/>
    <w:rPr>
      <w:rFonts w:ascii="Arial" w:eastAsiaTheme="majorEastAsia" w:hAnsi="Arial" w:cstheme="majorBidi"/>
      <w:i/>
      <w:color w:val="009D9C"/>
    </w:rPr>
  </w:style>
  <w:style w:type="character" w:customStyle="1" w:styleId="Heading7Char">
    <w:name w:val="Heading 7 Char"/>
    <w:basedOn w:val="DefaultParagraphFont"/>
    <w:link w:val="Heading7"/>
    <w:uiPriority w:val="9"/>
    <w:rsid w:val="003C60D3"/>
    <w:rPr>
      <w:rFonts w:ascii="Arial" w:eastAsiaTheme="majorEastAsia" w:hAnsi="Arial" w:cstheme="majorBidi"/>
      <w:i/>
      <w:iCs/>
      <w:caps/>
      <w:color w:val="009D9C"/>
      <w:sz w:val="16"/>
    </w:rPr>
  </w:style>
  <w:style w:type="character" w:customStyle="1" w:styleId="Heading8Char">
    <w:name w:val="Heading 8 Char"/>
    <w:basedOn w:val="DefaultParagraphFont"/>
    <w:link w:val="Heading8"/>
    <w:uiPriority w:val="9"/>
    <w:semiHidden/>
    <w:rsid w:val="00A836C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836C8"/>
    <w:rPr>
      <w:rFonts w:asciiTheme="majorHAnsi" w:eastAsiaTheme="majorEastAsia" w:hAnsiTheme="majorHAnsi" w:cstheme="majorBidi"/>
      <w:i/>
      <w:iCs/>
      <w:color w:val="272727" w:themeColor="text1" w:themeTint="D8"/>
      <w:sz w:val="21"/>
      <w:szCs w:val="21"/>
    </w:rPr>
  </w:style>
  <w:style w:type="paragraph" w:styleId="IntenseQuote">
    <w:name w:val="Intense Quote"/>
    <w:basedOn w:val="Normal"/>
    <w:next w:val="Normal"/>
    <w:link w:val="IntenseQuoteChar"/>
    <w:uiPriority w:val="30"/>
    <w:qFormat/>
    <w:rsid w:val="005D69FC"/>
    <w:pPr>
      <w:pBdr>
        <w:top w:val="single" w:sz="2" w:space="8" w:color="A8CCDD" w:themeColor="accent5"/>
        <w:bottom w:val="single" w:sz="2" w:space="8" w:color="A8CCDD" w:themeColor="accent5"/>
      </w:pBdr>
      <w:spacing w:before="320"/>
      <w:ind w:left="576" w:right="576"/>
    </w:pPr>
    <w:rPr>
      <w:i/>
      <w:iCs/>
      <w:color w:val="2F469C"/>
      <w:sz w:val="22"/>
    </w:rPr>
  </w:style>
  <w:style w:type="character" w:customStyle="1" w:styleId="IntenseQuoteChar">
    <w:name w:val="Intense Quote Char"/>
    <w:basedOn w:val="DefaultParagraphFont"/>
    <w:link w:val="IntenseQuote"/>
    <w:uiPriority w:val="30"/>
    <w:rsid w:val="005D69FC"/>
    <w:rPr>
      <w:rFonts w:ascii="Arial" w:hAnsi="Arial"/>
      <w:i/>
      <w:iCs/>
      <w:color w:val="2F469C"/>
      <w:sz w:val="22"/>
    </w:rPr>
  </w:style>
  <w:style w:type="paragraph" w:styleId="ListParagraph">
    <w:name w:val="List Paragraph"/>
    <w:basedOn w:val="Normal"/>
    <w:uiPriority w:val="34"/>
    <w:qFormat/>
    <w:rsid w:val="00712BD0"/>
    <w:pPr>
      <w:spacing w:after="220" w:line="276" w:lineRule="auto"/>
      <w:ind w:left="357"/>
      <w:contextualSpacing/>
    </w:pPr>
  </w:style>
  <w:style w:type="paragraph" w:styleId="Quote">
    <w:name w:val="Quote"/>
    <w:basedOn w:val="Normal"/>
    <w:next w:val="Normal"/>
    <w:link w:val="QuoteChar"/>
    <w:uiPriority w:val="29"/>
    <w:qFormat/>
    <w:rsid w:val="005D69FC"/>
    <w:pPr>
      <w:spacing w:before="160" w:after="160" w:line="276" w:lineRule="auto"/>
      <w:ind w:left="862" w:right="862"/>
      <w:jc w:val="center"/>
    </w:pPr>
    <w:rPr>
      <w:i/>
      <w:iCs/>
      <w:color w:val="404040" w:themeColor="text1" w:themeTint="BF"/>
    </w:rPr>
  </w:style>
  <w:style w:type="character" w:customStyle="1" w:styleId="QuoteChar">
    <w:name w:val="Quote Char"/>
    <w:basedOn w:val="DefaultParagraphFont"/>
    <w:link w:val="Quote"/>
    <w:uiPriority w:val="29"/>
    <w:rsid w:val="005D69FC"/>
    <w:rPr>
      <w:rFonts w:ascii="Arial" w:hAnsi="Arial"/>
      <w:i/>
      <w:iCs/>
      <w:color w:val="404040" w:themeColor="text1" w:themeTint="BF"/>
    </w:rPr>
  </w:style>
  <w:style w:type="character" w:styleId="Emphasis">
    <w:name w:val="Emphasis"/>
    <w:basedOn w:val="DefaultParagraphFont"/>
    <w:uiPriority w:val="20"/>
    <w:rsid w:val="00125574"/>
    <w:rPr>
      <w:i/>
      <w:iCs/>
    </w:rPr>
  </w:style>
  <w:style w:type="paragraph" w:customStyle="1" w:styleId="Methodology">
    <w:name w:val="Methodology"/>
    <w:basedOn w:val="Normal"/>
    <w:link w:val="MethodologyChar"/>
    <w:rsid w:val="00925B22"/>
    <w:rPr>
      <w:i/>
    </w:rPr>
  </w:style>
  <w:style w:type="character" w:customStyle="1" w:styleId="MethodologyChar">
    <w:name w:val="Methodology Char"/>
    <w:basedOn w:val="DefaultParagraphFont"/>
    <w:link w:val="Methodology"/>
    <w:rsid w:val="00925B22"/>
    <w:rPr>
      <w:i/>
    </w:rPr>
  </w:style>
  <w:style w:type="paragraph" w:styleId="Subtitle">
    <w:name w:val="Subtitle"/>
    <w:basedOn w:val="Title"/>
    <w:next w:val="Normal"/>
    <w:link w:val="SubtitleChar"/>
    <w:uiPriority w:val="11"/>
    <w:rsid w:val="00401FD7"/>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401FD7"/>
    <w:rPr>
      <w:rFonts w:ascii="Arial" w:eastAsiaTheme="minorEastAsia" w:hAnsi="Arial" w:cstheme="majorBidi"/>
      <w:b/>
      <w:caps/>
      <w:color w:val="5A5A5A" w:themeColor="text1" w:themeTint="A5"/>
      <w:spacing w:val="15"/>
      <w:kern w:val="36"/>
      <w:sz w:val="22"/>
      <w:szCs w:val="22"/>
    </w:rPr>
  </w:style>
  <w:style w:type="character" w:styleId="UnresolvedMention">
    <w:name w:val="Unresolved Mention"/>
    <w:basedOn w:val="DefaultParagraphFont"/>
    <w:uiPriority w:val="99"/>
    <w:semiHidden/>
    <w:unhideWhenUsed/>
    <w:rsid w:val="00C634EB"/>
    <w:rPr>
      <w:color w:val="605E5C"/>
      <w:shd w:val="clear" w:color="auto" w:fill="E1DFDD"/>
    </w:rPr>
  </w:style>
  <w:style w:type="paragraph" w:styleId="NormalWeb">
    <w:name w:val="Normal (Web)"/>
    <w:basedOn w:val="Normal"/>
    <w:uiPriority w:val="99"/>
    <w:unhideWhenUsed/>
    <w:rsid w:val="00461D2E"/>
    <w:pPr>
      <w:keepNext w:val="0"/>
      <w:keepLines w:val="0"/>
      <w:suppressAutoHyphens w:val="0"/>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qFormat/>
    <w:rsid w:val="002C77F6"/>
    <w:pPr>
      <w:keepNext w:val="0"/>
      <w:keepLines w:val="0"/>
      <w:widowControl w:val="0"/>
      <w:suppressAutoHyphens w:val="0"/>
      <w:autoSpaceDE w:val="0"/>
      <w:autoSpaceDN w:val="0"/>
      <w:spacing w:after="0" w:line="240" w:lineRule="auto"/>
    </w:pPr>
    <w:rPr>
      <w:rFonts w:eastAsia="Arial" w:cs="Arial"/>
      <w:sz w:val="24"/>
      <w:szCs w:val="24"/>
      <w:lang w:val="en-GB" w:eastAsia="fr-FR" w:bidi="fr-FR"/>
    </w:rPr>
  </w:style>
  <w:style w:type="character" w:customStyle="1" w:styleId="BodyTextChar">
    <w:name w:val="Body Text Char"/>
    <w:basedOn w:val="DefaultParagraphFont"/>
    <w:link w:val="BodyText"/>
    <w:rsid w:val="002C77F6"/>
    <w:rPr>
      <w:rFonts w:ascii="Arial" w:eastAsia="Arial" w:hAnsi="Arial" w:cs="Arial"/>
      <w:sz w:val="24"/>
      <w:szCs w:val="24"/>
      <w:lang w:val="en-GB" w:eastAsia="fr-FR" w:bidi="fr-FR"/>
    </w:rPr>
  </w:style>
  <w:style w:type="paragraph" w:customStyle="1" w:styleId="Default">
    <w:name w:val="Default"/>
    <w:rsid w:val="002C77F6"/>
    <w:pPr>
      <w:autoSpaceDE w:val="0"/>
      <w:autoSpaceDN w:val="0"/>
      <w:adjustRightInd w:val="0"/>
      <w:spacing w:after="0"/>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pso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manda.dudding@ipsos.com"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carin.hercock@ipso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hyperlink" Target="mailto:elen.alexov@ipso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Ipsos">
      <a:dk1>
        <a:srgbClr val="000000"/>
      </a:dk1>
      <a:lt1>
        <a:sysClr val="window" lastClr="FFFFFF"/>
      </a:lt1>
      <a:dk2>
        <a:srgbClr val="1F497D"/>
      </a:dk2>
      <a:lt2>
        <a:srgbClr val="E3E4E5"/>
      </a:lt2>
      <a:accent1>
        <a:srgbClr val="008E94"/>
      </a:accent1>
      <a:accent2>
        <a:srgbClr val="ED6737"/>
      </a:accent2>
      <a:accent3>
        <a:srgbClr val="A1C46B"/>
      </a:accent3>
      <a:accent4>
        <a:srgbClr val="281051"/>
      </a:accent4>
      <a:accent5>
        <a:srgbClr val="A8CCDD"/>
      </a:accent5>
      <a:accent6>
        <a:srgbClr val="FBB040"/>
      </a:accent6>
      <a:hlink>
        <a:srgbClr val="2089FC"/>
      </a:hlink>
      <a:folHlink>
        <a:srgbClr val="D920F8"/>
      </a:folHlink>
    </a:clrScheme>
    <a:fontScheme name="Ipsos Global Press Release">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149EBA85D9734AB0C97202BC21733C" ma:contentTypeVersion="22" ma:contentTypeDescription="Create a new document." ma:contentTypeScope="" ma:versionID="dcfa3407c21d84bcccd7f752f4601fc0">
  <xsd:schema xmlns:xsd="http://www.w3.org/2001/XMLSchema" xmlns:xs="http://www.w3.org/2001/XMLSchema" xmlns:p="http://schemas.microsoft.com/office/2006/metadata/properties" xmlns:ns2="ac5f1263-97b5-4204-8399-e3d41115cd09" xmlns:ns3="bf8a893f-6d57-4f62-9a25-b8a6870774b0" targetNamespace="http://schemas.microsoft.com/office/2006/metadata/properties" ma:root="true" ma:fieldsID="1b14199d9d8c4a8bd9bea46f7bbc7f9e" ns2:_="" ns3:_="">
    <xsd:import namespace="ac5f1263-97b5-4204-8399-e3d41115cd09"/>
    <xsd:import namespace="bf8a893f-6d57-4f62-9a25-b8a6870774b0"/>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date"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imag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f1263-97b5-4204-8399-e3d41115cd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date" ma:index="19" nillable="true" ma:displayName="date" ma:format="DateOnly" ma:internalName="date">
      <xsd:simpleType>
        <xsd:restriction base="dms:DateTime"/>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120647d-17bd-4a63-9afd-bbea8594aced"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image" ma:index="26" nillable="true" ma:displayName="image" ma:format="Thumbnail" ma:internalName="image">
      <xsd:simpleType>
        <xsd:restriction base="dms:Unknow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8a893f-6d57-4f62-9a25-b8a6870774b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6248add-1749-4b12-87e9-8d9e668b0697}" ma:internalName="TaxCatchAll" ma:showField="CatchAllData" ma:web="bf8a893f-6d57-4f62-9a25-b8a6870774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f8a893f-6d57-4f62-9a25-b8a6870774b0" xsi:nil="true"/>
    <lcf76f155ced4ddcb4097134ff3c332f xmlns="ac5f1263-97b5-4204-8399-e3d41115cd09">
      <Terms xmlns="http://schemas.microsoft.com/office/infopath/2007/PartnerControls"/>
    </lcf76f155ced4ddcb4097134ff3c332f>
    <date xmlns="ac5f1263-97b5-4204-8399-e3d41115cd09" xsi:nil="true"/>
    <image xmlns="ac5f1263-97b5-4204-8399-e3d41115cd0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9680F8-2AE3-451C-A48D-AB5B99053F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f1263-97b5-4204-8399-e3d41115cd09"/>
    <ds:schemaRef ds:uri="bf8a893f-6d57-4f62-9a25-b8a6870774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CC135F-8E0A-4DD9-890D-24EF1CE23CDE}">
  <ds:schemaRefs>
    <ds:schemaRef ds:uri="http://schemas.microsoft.com/office/2006/metadata/properties"/>
    <ds:schemaRef ds:uri="http://schemas.microsoft.com/office/infopath/2007/PartnerControls"/>
    <ds:schemaRef ds:uri="bf8a893f-6d57-4f62-9a25-b8a6870774b0"/>
    <ds:schemaRef ds:uri="ac5f1263-97b5-4204-8399-e3d41115cd09"/>
  </ds:schemaRefs>
</ds:datastoreItem>
</file>

<file path=customXml/itemProps3.xml><?xml version="1.0" encoding="utf-8"?>
<ds:datastoreItem xmlns:ds="http://schemas.openxmlformats.org/officeDocument/2006/customXml" ds:itemID="{01A9B98D-9A98-4418-8288-6277F0E8C2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853</Words>
  <Characters>4868</Characters>
  <Application>Microsoft Office Word</Application>
  <DocSecurity>0</DocSecurity>
  <Lines>40</Lines>
  <Paragraphs>11</Paragraphs>
  <ScaleCrop>false</ScaleCrop>
  <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Ko</dc:creator>
  <cp:keywords/>
  <dc:description/>
  <cp:lastModifiedBy>Amanda Dudding</cp:lastModifiedBy>
  <cp:revision>3</cp:revision>
  <cp:lastPrinted>2019-07-26T21:53:00Z</cp:lastPrinted>
  <dcterms:created xsi:type="dcterms:W3CDTF">2026-06-11T00:54:00Z</dcterms:created>
  <dcterms:modified xsi:type="dcterms:W3CDTF">2026-06-12T00:41:00Z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0x010100D8149EBA85D9734AB0C97202BC21733C</vt:lpwstr>
  </property>
</Properties>
</file>